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EFFE" w14:textId="77777777" w:rsidR="00265690" w:rsidRPr="009B3DD1" w:rsidRDefault="00265690" w:rsidP="00DC4664">
      <w:pPr>
        <w:spacing w:line="240" w:lineRule="auto"/>
        <w:jc w:val="both"/>
        <w:rPr>
          <w:rFonts w:ascii="Gadugi" w:hAnsi="Gadugi" w:cs="Arial"/>
          <w:b/>
        </w:rPr>
      </w:pPr>
    </w:p>
    <w:p w14:paraId="3292951A" w14:textId="77777777" w:rsidR="00214DA7" w:rsidRPr="00661752" w:rsidRDefault="00265690" w:rsidP="00797C2E">
      <w:pPr>
        <w:spacing w:line="240" w:lineRule="auto"/>
        <w:jc w:val="center"/>
        <w:rPr>
          <w:rFonts w:ascii="Gadugi" w:hAnsi="Gadugi" w:cs="Arial"/>
          <w:b/>
        </w:rPr>
      </w:pPr>
      <w:r w:rsidRPr="00661752">
        <w:rPr>
          <w:rFonts w:ascii="Gadugi" w:hAnsi="Gadugi" w:cs="Arial"/>
          <w:b/>
          <w:noProof/>
        </w:rPr>
        <w:drawing>
          <wp:inline distT="0" distB="0" distL="0" distR="0" wp14:anchorId="2225DAEC" wp14:editId="0A5F38C0">
            <wp:extent cx="1285875" cy="1419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419225"/>
                    </a:xfrm>
                    <a:prstGeom prst="rect">
                      <a:avLst/>
                    </a:prstGeom>
                    <a:noFill/>
                    <a:ln>
                      <a:noFill/>
                    </a:ln>
                  </pic:spPr>
                </pic:pic>
              </a:graphicData>
            </a:graphic>
          </wp:inline>
        </w:drawing>
      </w:r>
    </w:p>
    <w:p w14:paraId="3C6ED844" w14:textId="77777777" w:rsidR="005E480C" w:rsidRPr="00661752" w:rsidRDefault="005E480C" w:rsidP="00DC4664">
      <w:pPr>
        <w:spacing w:line="240" w:lineRule="auto"/>
        <w:jc w:val="both"/>
        <w:rPr>
          <w:rFonts w:ascii="Gadugi" w:hAnsi="Gadugi" w:cs="Arial"/>
          <w:b/>
        </w:rPr>
      </w:pPr>
    </w:p>
    <w:p w14:paraId="036B9009" w14:textId="77777777" w:rsidR="005E480C" w:rsidRPr="00661752" w:rsidRDefault="005E480C" w:rsidP="00DC4664">
      <w:pPr>
        <w:spacing w:line="240" w:lineRule="auto"/>
        <w:jc w:val="both"/>
        <w:rPr>
          <w:rFonts w:ascii="Gadugi" w:hAnsi="Gadugi" w:cs="Arial"/>
          <w:b/>
        </w:rPr>
      </w:pPr>
    </w:p>
    <w:p w14:paraId="508148E3" w14:textId="60C76086" w:rsidR="00265690" w:rsidRPr="00661752" w:rsidRDefault="00265690" w:rsidP="009B3DD1">
      <w:pPr>
        <w:spacing w:line="240" w:lineRule="auto"/>
        <w:jc w:val="center"/>
        <w:rPr>
          <w:rFonts w:ascii="Arial" w:hAnsi="Arial" w:cs="Arial"/>
          <w:b/>
        </w:rPr>
      </w:pPr>
      <w:r w:rsidRPr="00661752">
        <w:rPr>
          <w:rFonts w:ascii="Arial" w:hAnsi="Arial" w:cs="Arial"/>
          <w:b/>
        </w:rPr>
        <w:t xml:space="preserve">Terms of Reference for </w:t>
      </w:r>
      <w:r w:rsidR="00782BC7" w:rsidRPr="00661752">
        <w:rPr>
          <w:rFonts w:ascii="Arial" w:hAnsi="Arial" w:cs="Arial"/>
          <w:b/>
        </w:rPr>
        <w:t xml:space="preserve">a </w:t>
      </w:r>
      <w:r w:rsidR="00CF6A8B" w:rsidRPr="00661752">
        <w:rPr>
          <w:rFonts w:ascii="Arial" w:hAnsi="Arial" w:cs="Arial"/>
          <w:b/>
        </w:rPr>
        <w:t xml:space="preserve">Multi-Sectoral </w:t>
      </w:r>
      <w:r w:rsidR="001F386F" w:rsidRPr="00661752">
        <w:rPr>
          <w:rFonts w:ascii="Arial" w:hAnsi="Arial" w:cs="Arial"/>
          <w:b/>
        </w:rPr>
        <w:t>Need Assessment</w:t>
      </w:r>
      <w:r w:rsidR="0005700E" w:rsidRPr="00661752">
        <w:rPr>
          <w:rFonts w:ascii="Arial" w:hAnsi="Arial" w:cs="Arial"/>
          <w:b/>
        </w:rPr>
        <w:t>s</w:t>
      </w:r>
      <w:r w:rsidR="001F386F" w:rsidRPr="00661752">
        <w:rPr>
          <w:rFonts w:ascii="Arial" w:hAnsi="Arial" w:cs="Arial"/>
          <w:b/>
        </w:rPr>
        <w:t xml:space="preserve">   </w:t>
      </w:r>
    </w:p>
    <w:p w14:paraId="0AD61F55" w14:textId="77777777" w:rsidR="00214DA7" w:rsidRPr="00661752" w:rsidRDefault="00214DA7" w:rsidP="00DC4664">
      <w:pPr>
        <w:spacing w:line="240" w:lineRule="auto"/>
        <w:jc w:val="both"/>
        <w:rPr>
          <w:rFonts w:ascii="Arial" w:hAnsi="Arial" w:cs="Arial"/>
        </w:rPr>
      </w:pPr>
    </w:p>
    <w:p w14:paraId="537CC4D0" w14:textId="757C2F95" w:rsidR="00214DA7" w:rsidRPr="00661752" w:rsidRDefault="00214DA7" w:rsidP="00DC4664">
      <w:pPr>
        <w:spacing w:line="240" w:lineRule="auto"/>
        <w:ind w:left="2880" w:hanging="2835"/>
        <w:jc w:val="both"/>
        <w:rPr>
          <w:rFonts w:ascii="Arial" w:hAnsi="Arial" w:cs="Arial"/>
        </w:rPr>
      </w:pPr>
      <w:r w:rsidRPr="00661752">
        <w:rPr>
          <w:rFonts w:ascii="Arial" w:hAnsi="Arial" w:cs="Arial"/>
          <w:b/>
          <w:bCs/>
        </w:rPr>
        <w:t>Name of Project</w:t>
      </w:r>
      <w:r w:rsidRPr="00661752">
        <w:rPr>
          <w:rFonts w:ascii="Arial" w:hAnsi="Arial" w:cs="Arial"/>
          <w:bCs/>
        </w:rPr>
        <w:t xml:space="preserve">:     </w:t>
      </w:r>
      <w:r w:rsidR="007941E6" w:rsidRPr="00661752">
        <w:rPr>
          <w:rFonts w:ascii="Arial" w:hAnsi="Arial" w:cs="Arial"/>
          <w:bCs/>
        </w:rPr>
        <w:tab/>
      </w:r>
      <w:bookmarkStart w:id="0" w:name="_Hlk77096033"/>
      <w:r w:rsidR="00A0053A" w:rsidRPr="00661752">
        <w:rPr>
          <w:rFonts w:ascii="Arial" w:hAnsi="Arial" w:cs="Arial"/>
          <w:bCs/>
        </w:rPr>
        <w:t xml:space="preserve">Multi-sectoral Needs Assessment covering </w:t>
      </w:r>
      <w:r w:rsidR="0005700E" w:rsidRPr="00661752">
        <w:rPr>
          <w:rFonts w:ascii="Arial" w:hAnsi="Arial" w:cs="Arial"/>
          <w:bCs/>
        </w:rPr>
        <w:t>Environmental Health, Health</w:t>
      </w:r>
      <w:r w:rsidR="0024785C" w:rsidRPr="00661752">
        <w:rPr>
          <w:rFonts w:ascii="Arial" w:hAnsi="Arial" w:cs="Arial"/>
          <w:bCs/>
        </w:rPr>
        <w:t xml:space="preserve"> and nutrition</w:t>
      </w:r>
      <w:r w:rsidR="0005700E" w:rsidRPr="00661752">
        <w:rPr>
          <w:rFonts w:ascii="Arial" w:hAnsi="Arial" w:cs="Arial"/>
          <w:bCs/>
        </w:rPr>
        <w:t>, Integrated protection, Economic recovery and Development</w:t>
      </w:r>
      <w:r w:rsidR="00047592" w:rsidRPr="00661752">
        <w:rPr>
          <w:rFonts w:ascii="Arial" w:hAnsi="Arial" w:cs="Arial"/>
          <w:bCs/>
        </w:rPr>
        <w:t xml:space="preserve"> </w:t>
      </w:r>
      <w:r w:rsidR="00047592" w:rsidRPr="00661752">
        <w:rPr>
          <w:rFonts w:ascii="Arial" w:hAnsi="Arial" w:cs="Arial"/>
        </w:rPr>
        <w:t>Support</w:t>
      </w:r>
      <w:r w:rsidR="00EA7DA6" w:rsidRPr="00661752">
        <w:rPr>
          <w:rFonts w:ascii="Arial" w:hAnsi="Arial" w:cs="Arial"/>
        </w:rPr>
        <w:t xml:space="preserve"> to Communities Recovering from Multiple Crises i</w:t>
      </w:r>
      <w:r w:rsidR="00AD44D9" w:rsidRPr="00661752">
        <w:rPr>
          <w:rFonts w:ascii="Arial" w:hAnsi="Arial" w:cs="Arial"/>
        </w:rPr>
        <w:t xml:space="preserve">n </w:t>
      </w:r>
      <w:r w:rsidR="0005700E" w:rsidRPr="00661752">
        <w:rPr>
          <w:rFonts w:ascii="Arial" w:hAnsi="Arial" w:cs="Arial"/>
        </w:rPr>
        <w:t xml:space="preserve">South Kordofan, Blue Nile, Kassala, </w:t>
      </w:r>
      <w:proofErr w:type="spellStart"/>
      <w:r w:rsidR="00047592" w:rsidRPr="00661752">
        <w:rPr>
          <w:rFonts w:ascii="Arial" w:hAnsi="Arial" w:cs="Arial"/>
        </w:rPr>
        <w:t>Gadarif</w:t>
      </w:r>
      <w:proofErr w:type="spellEnd"/>
      <w:r w:rsidR="0005700E" w:rsidRPr="00661752">
        <w:rPr>
          <w:rFonts w:ascii="Arial" w:hAnsi="Arial" w:cs="Arial"/>
        </w:rPr>
        <w:t xml:space="preserve"> and Khartoum.</w:t>
      </w:r>
      <w:bookmarkEnd w:id="0"/>
    </w:p>
    <w:p w14:paraId="6922EED8" w14:textId="43CA5E92" w:rsidR="00214DA7" w:rsidRPr="00661752" w:rsidRDefault="00A0053A" w:rsidP="00DC4664">
      <w:pPr>
        <w:tabs>
          <w:tab w:val="left" w:pos="2970"/>
        </w:tabs>
        <w:spacing w:line="240" w:lineRule="auto"/>
        <w:ind w:left="2880" w:hanging="2835"/>
        <w:jc w:val="both"/>
        <w:rPr>
          <w:rFonts w:ascii="Arial" w:hAnsi="Arial" w:cs="Arial"/>
        </w:rPr>
      </w:pPr>
      <w:r w:rsidRPr="00661752">
        <w:rPr>
          <w:rFonts w:ascii="Arial" w:hAnsi="Arial" w:cs="Arial"/>
          <w:b/>
          <w:bCs/>
        </w:rPr>
        <w:t xml:space="preserve">IRC </w:t>
      </w:r>
      <w:r w:rsidR="00214DA7" w:rsidRPr="00661752">
        <w:rPr>
          <w:rFonts w:ascii="Arial" w:hAnsi="Arial" w:cs="Arial"/>
          <w:b/>
          <w:bCs/>
        </w:rPr>
        <w:t xml:space="preserve">Program Location:   </w:t>
      </w:r>
      <w:r w:rsidR="00647C99" w:rsidRPr="00661752">
        <w:rPr>
          <w:rFonts w:ascii="Arial" w:hAnsi="Arial" w:cs="Arial"/>
          <w:b/>
          <w:bCs/>
        </w:rPr>
        <w:t xml:space="preserve"> </w:t>
      </w:r>
      <w:r w:rsidR="00857182" w:rsidRPr="00661752">
        <w:rPr>
          <w:rFonts w:ascii="Arial" w:hAnsi="Arial" w:cs="Arial"/>
          <w:b/>
          <w:bCs/>
        </w:rPr>
        <w:tab/>
      </w:r>
      <w:bookmarkStart w:id="1" w:name="_Hlk107902528"/>
      <w:r w:rsidR="008E5E1B" w:rsidRPr="00661752">
        <w:rPr>
          <w:rFonts w:ascii="Arial" w:hAnsi="Arial" w:cs="Arial"/>
        </w:rPr>
        <w:t xml:space="preserve">South Kordofan, Blue </w:t>
      </w:r>
      <w:proofErr w:type="gramStart"/>
      <w:r w:rsidR="008E5E1B" w:rsidRPr="00661752">
        <w:rPr>
          <w:rFonts w:ascii="Arial" w:hAnsi="Arial" w:cs="Arial"/>
        </w:rPr>
        <w:t xml:space="preserve">Nile,  </w:t>
      </w:r>
      <w:proofErr w:type="spellStart"/>
      <w:r w:rsidR="00047592" w:rsidRPr="00661752">
        <w:rPr>
          <w:rFonts w:ascii="Arial" w:hAnsi="Arial" w:cs="Arial"/>
        </w:rPr>
        <w:t>Gadarif</w:t>
      </w:r>
      <w:proofErr w:type="spellEnd"/>
      <w:proofErr w:type="gramEnd"/>
      <w:r w:rsidR="008E5E1B" w:rsidRPr="00661752">
        <w:rPr>
          <w:rFonts w:ascii="Arial" w:hAnsi="Arial" w:cs="Arial"/>
        </w:rPr>
        <w:t xml:space="preserve"> and Khartoum.</w:t>
      </w:r>
      <w:bookmarkEnd w:id="1"/>
    </w:p>
    <w:p w14:paraId="1E961DB6" w14:textId="13739100" w:rsidR="00214DA7" w:rsidRPr="00661752" w:rsidRDefault="004D29B4" w:rsidP="00DC4664">
      <w:pPr>
        <w:spacing w:line="240" w:lineRule="auto"/>
        <w:jc w:val="both"/>
        <w:rPr>
          <w:rFonts w:ascii="Arial" w:hAnsi="Arial" w:cs="Arial"/>
          <w:bCs/>
        </w:rPr>
      </w:pPr>
      <w:r w:rsidRPr="00661752">
        <w:rPr>
          <w:rFonts w:ascii="Arial" w:hAnsi="Arial" w:cs="Arial"/>
          <w:b/>
          <w:bCs/>
        </w:rPr>
        <w:t>Period of Project:</w:t>
      </w:r>
      <w:r w:rsidRPr="00661752">
        <w:rPr>
          <w:rFonts w:ascii="Arial" w:hAnsi="Arial" w:cs="Arial"/>
          <w:b/>
          <w:bCs/>
        </w:rPr>
        <w:tab/>
      </w:r>
      <w:r w:rsidR="00857182" w:rsidRPr="00661752">
        <w:rPr>
          <w:rFonts w:ascii="Arial" w:hAnsi="Arial" w:cs="Arial"/>
          <w:b/>
          <w:bCs/>
        </w:rPr>
        <w:tab/>
      </w:r>
      <w:r w:rsidR="005F0DE7" w:rsidRPr="00661752">
        <w:rPr>
          <w:rFonts w:ascii="Arial" w:hAnsi="Arial" w:cs="Arial"/>
          <w:bCs/>
        </w:rPr>
        <w:t xml:space="preserve"> Nov 1</w:t>
      </w:r>
      <w:r w:rsidR="005F0DE7" w:rsidRPr="00661752">
        <w:rPr>
          <w:rFonts w:ascii="Arial" w:hAnsi="Arial" w:cs="Arial"/>
          <w:bCs/>
          <w:vertAlign w:val="superscript"/>
        </w:rPr>
        <w:t>st</w:t>
      </w:r>
      <w:r w:rsidR="005F0DE7" w:rsidRPr="00661752">
        <w:rPr>
          <w:rFonts w:ascii="Arial" w:hAnsi="Arial" w:cs="Arial"/>
          <w:bCs/>
        </w:rPr>
        <w:t>, 2022 to Nov 30</w:t>
      </w:r>
      <w:proofErr w:type="gramStart"/>
      <w:r w:rsidR="005F0DE7" w:rsidRPr="00661752">
        <w:rPr>
          <w:rFonts w:ascii="Arial" w:hAnsi="Arial" w:cs="Arial"/>
          <w:bCs/>
          <w:vertAlign w:val="superscript"/>
        </w:rPr>
        <w:t>th</w:t>
      </w:r>
      <w:r w:rsidR="005F0DE7" w:rsidRPr="00661752">
        <w:rPr>
          <w:rFonts w:ascii="Arial" w:hAnsi="Arial" w:cs="Arial"/>
          <w:bCs/>
        </w:rPr>
        <w:t xml:space="preserve"> ,</w:t>
      </w:r>
      <w:proofErr w:type="gramEnd"/>
      <w:r w:rsidR="005F0DE7" w:rsidRPr="00661752">
        <w:rPr>
          <w:rFonts w:ascii="Arial" w:hAnsi="Arial" w:cs="Arial"/>
          <w:bCs/>
        </w:rPr>
        <w:t xml:space="preserve"> 2022</w:t>
      </w:r>
    </w:p>
    <w:p w14:paraId="027EAC8D" w14:textId="77777777" w:rsidR="00244A1C" w:rsidRPr="00661752" w:rsidRDefault="00244A1C" w:rsidP="00244A1C">
      <w:pPr>
        <w:spacing w:line="240" w:lineRule="auto"/>
        <w:jc w:val="both"/>
        <w:rPr>
          <w:rFonts w:ascii="Arial" w:hAnsi="Arial" w:cs="Arial"/>
          <w:bCs/>
        </w:rPr>
      </w:pPr>
      <w:r w:rsidRPr="00661752">
        <w:rPr>
          <w:rFonts w:ascii="Arial" w:hAnsi="Arial" w:cs="Arial"/>
          <w:b/>
          <w:bCs/>
        </w:rPr>
        <w:t xml:space="preserve">Date of Issue: </w:t>
      </w:r>
      <w:r w:rsidRPr="00661752">
        <w:rPr>
          <w:rFonts w:ascii="Arial" w:hAnsi="Arial" w:cs="Arial"/>
          <w:bCs/>
        </w:rPr>
        <w:t>Nov 15</w:t>
      </w:r>
      <w:r w:rsidRPr="00661752">
        <w:rPr>
          <w:rFonts w:ascii="Arial" w:hAnsi="Arial" w:cs="Arial"/>
          <w:bCs/>
          <w:vertAlign w:val="superscript"/>
        </w:rPr>
        <w:t>th</w:t>
      </w:r>
      <w:r w:rsidRPr="00661752">
        <w:rPr>
          <w:rFonts w:ascii="Arial" w:hAnsi="Arial" w:cs="Arial"/>
          <w:bCs/>
        </w:rPr>
        <w:t xml:space="preserve"> ,2022</w:t>
      </w:r>
    </w:p>
    <w:p w14:paraId="7F271E1C" w14:textId="77777777" w:rsidR="00244A1C" w:rsidRPr="00661752" w:rsidRDefault="00244A1C" w:rsidP="00DC4664">
      <w:pPr>
        <w:spacing w:line="240" w:lineRule="auto"/>
        <w:jc w:val="both"/>
        <w:rPr>
          <w:rFonts w:ascii="Arial" w:hAnsi="Arial" w:cs="Arial"/>
        </w:rPr>
      </w:pPr>
    </w:p>
    <w:p w14:paraId="46ED9AC5" w14:textId="77777777" w:rsidR="007C5834" w:rsidRPr="00661752" w:rsidRDefault="007C5834" w:rsidP="007C5834">
      <w:pPr>
        <w:pStyle w:val="ListParagraph"/>
        <w:numPr>
          <w:ilvl w:val="0"/>
          <w:numId w:val="39"/>
        </w:numPr>
        <w:spacing w:line="240" w:lineRule="auto"/>
        <w:jc w:val="both"/>
        <w:rPr>
          <w:rFonts w:ascii="Arial" w:hAnsi="Arial" w:cs="Arial"/>
        </w:rPr>
      </w:pPr>
      <w:r w:rsidRPr="00661752">
        <w:rPr>
          <w:rFonts w:ascii="Arial" w:hAnsi="Arial" w:cs="Arial"/>
          <w:b/>
          <w:bCs/>
          <w:u w:val="single"/>
        </w:rPr>
        <w:t>Introduction</w:t>
      </w:r>
    </w:p>
    <w:p w14:paraId="24574C2A" w14:textId="4B50A3A5" w:rsidR="007C5834" w:rsidRPr="00661752" w:rsidRDefault="007C5834" w:rsidP="007C5834">
      <w:pPr>
        <w:spacing w:line="240" w:lineRule="auto"/>
        <w:jc w:val="both"/>
        <w:rPr>
          <w:rFonts w:ascii="Arial" w:hAnsi="Arial" w:cs="Arial"/>
        </w:rPr>
      </w:pPr>
      <w:r w:rsidRPr="00661752">
        <w:rPr>
          <w:rFonts w:ascii="Arial" w:hAnsi="Arial" w:cs="Arial"/>
        </w:rPr>
        <w:t xml:space="preserve">The International Rescue Committee (IRC) is an international humanitarian organization with operations in several districts in the country. The IRC is seeking the services of a suitably qualified individual consultant or an experienced firm of consultants to produce </w:t>
      </w:r>
      <w:r w:rsidR="002200D3" w:rsidRPr="00661752">
        <w:rPr>
          <w:rFonts w:ascii="Arial" w:hAnsi="Arial" w:cs="Arial"/>
        </w:rPr>
        <w:t xml:space="preserve">Final </w:t>
      </w:r>
      <w:r w:rsidRPr="00661752">
        <w:rPr>
          <w:rFonts w:ascii="Arial" w:hAnsi="Arial" w:cs="Arial"/>
        </w:rPr>
        <w:t>Need</w:t>
      </w:r>
      <w:r w:rsidR="002200D3" w:rsidRPr="00661752">
        <w:rPr>
          <w:rFonts w:ascii="Arial" w:hAnsi="Arial" w:cs="Arial"/>
        </w:rPr>
        <w:t>s</w:t>
      </w:r>
      <w:r w:rsidRPr="00661752">
        <w:rPr>
          <w:rFonts w:ascii="Arial" w:hAnsi="Arial" w:cs="Arial"/>
        </w:rPr>
        <w:t xml:space="preserve"> assessment reports</w:t>
      </w:r>
      <w:r w:rsidR="002200D3" w:rsidRPr="00661752">
        <w:rPr>
          <w:rFonts w:ascii="Arial" w:hAnsi="Arial" w:cs="Arial"/>
        </w:rPr>
        <w:t xml:space="preserve"> based on the data collected from the four States.</w:t>
      </w:r>
    </w:p>
    <w:p w14:paraId="101EAD5B" w14:textId="77777777" w:rsidR="007C5834" w:rsidRPr="00661752" w:rsidRDefault="007C5834" w:rsidP="007C5834">
      <w:pPr>
        <w:pStyle w:val="ListParagraph"/>
        <w:numPr>
          <w:ilvl w:val="0"/>
          <w:numId w:val="39"/>
        </w:numPr>
        <w:spacing w:line="240" w:lineRule="auto"/>
        <w:jc w:val="both"/>
        <w:rPr>
          <w:rFonts w:ascii="Arial" w:hAnsi="Arial" w:cs="Arial"/>
          <w:b/>
          <w:u w:val="single"/>
        </w:rPr>
      </w:pPr>
      <w:r w:rsidRPr="00661752">
        <w:rPr>
          <w:rFonts w:ascii="Arial" w:hAnsi="Arial" w:cs="Arial"/>
          <w:b/>
          <w:u w:val="single"/>
        </w:rPr>
        <w:t>Objectives and main Purpose of the Multi-sectoral Needs assessment Project</w:t>
      </w:r>
    </w:p>
    <w:p w14:paraId="03ED3BAD" w14:textId="77777777" w:rsidR="007C5834" w:rsidRPr="00661752" w:rsidRDefault="007C5834" w:rsidP="007C5834">
      <w:pPr>
        <w:spacing w:after="0" w:line="240" w:lineRule="auto"/>
        <w:jc w:val="both"/>
        <w:rPr>
          <w:rFonts w:ascii="Arial" w:eastAsia="Times New Roman" w:hAnsi="Arial" w:cs="Arial"/>
        </w:rPr>
      </w:pPr>
      <w:r w:rsidRPr="00661752">
        <w:rPr>
          <w:rFonts w:ascii="Arial" w:eastAsia="Times New Roman" w:hAnsi="Arial" w:cs="Arial"/>
          <w:bCs/>
        </w:rPr>
        <w:t>The purpose of the multi-sectoral needs assessment is</w:t>
      </w:r>
      <w:r w:rsidRPr="00661752">
        <w:rPr>
          <w:rFonts w:ascii="Arial" w:eastAsia="Times New Roman" w:hAnsi="Arial" w:cs="Arial"/>
          <w:b/>
        </w:rPr>
        <w:t xml:space="preserve"> </w:t>
      </w:r>
      <w:r w:rsidRPr="00661752">
        <w:rPr>
          <w:rFonts w:ascii="Arial" w:eastAsia="Times New Roman" w:hAnsi="Arial" w:cs="Arial"/>
        </w:rPr>
        <w:t>to</w:t>
      </w:r>
      <w:r w:rsidRPr="00661752">
        <w:rPr>
          <w:rFonts w:ascii="Arial" w:eastAsia="Times New Roman" w:hAnsi="Arial" w:cs="Arial"/>
          <w:b/>
        </w:rPr>
        <w:t xml:space="preserve"> </w:t>
      </w:r>
      <w:r w:rsidRPr="00661752">
        <w:rPr>
          <w:rFonts w:ascii="Arial" w:eastAsia="Times New Roman" w:hAnsi="Arial" w:cs="Arial"/>
          <w:bCs/>
        </w:rPr>
        <w:t>identify gaps and needs and vulnerable communities, especially vulnerable men, women, girls, and boys, recovering from multiple crises, to be used in modifying current intervention and/or informing and prioritizing the needed/new interventions</w:t>
      </w:r>
      <w:r w:rsidRPr="00661752">
        <w:rPr>
          <w:rFonts w:ascii="Arial" w:eastAsia="Times New Roman" w:hAnsi="Arial" w:cs="Arial"/>
        </w:rPr>
        <w:t xml:space="preserve"> under the desired *sectors through the provision of productive assets; income generation streams; WASH services; and integrated protection (GBV and CP) in the communities/states where IRC operates. </w:t>
      </w:r>
    </w:p>
    <w:p w14:paraId="3F17177E" w14:textId="77777777" w:rsidR="007C5834" w:rsidRPr="00661752" w:rsidRDefault="007C5834" w:rsidP="007C5834">
      <w:pPr>
        <w:spacing w:after="0" w:line="240" w:lineRule="auto"/>
        <w:jc w:val="both"/>
        <w:rPr>
          <w:rFonts w:ascii="Arial" w:eastAsia="Times New Roman" w:hAnsi="Arial" w:cs="Arial"/>
        </w:rPr>
      </w:pPr>
      <w:r w:rsidRPr="00661752">
        <w:rPr>
          <w:rFonts w:ascii="Arial" w:eastAsia="Times New Roman" w:hAnsi="Arial" w:cs="Arial"/>
        </w:rPr>
        <w:t xml:space="preserve">*Key sectors of this need assessment are </w:t>
      </w:r>
      <w:r w:rsidRPr="00661752">
        <w:rPr>
          <w:rFonts w:ascii="Arial" w:hAnsi="Arial" w:cs="Arial"/>
          <w:bCs/>
        </w:rPr>
        <w:t xml:space="preserve">Environmental Health, Health, Integrated protection, Economic recovery and Development, Education (awareness raising) </w:t>
      </w:r>
      <w:r w:rsidRPr="00661752">
        <w:rPr>
          <w:rFonts w:ascii="Arial" w:hAnsi="Arial" w:cs="Arial"/>
        </w:rPr>
        <w:t>Support to Communities Recovering from Multiple Crises</w:t>
      </w:r>
      <w:r w:rsidRPr="00661752">
        <w:rPr>
          <w:rFonts w:ascii="Arial" w:eastAsia="Times New Roman" w:hAnsi="Arial" w:cs="Arial"/>
        </w:rPr>
        <w:t xml:space="preserve"> purposes include:</w:t>
      </w:r>
    </w:p>
    <w:p w14:paraId="73ED06BA" w14:textId="77777777" w:rsidR="007C5834" w:rsidRPr="00661752" w:rsidRDefault="007C5834" w:rsidP="007C5834">
      <w:pPr>
        <w:spacing w:after="0" w:line="240" w:lineRule="auto"/>
        <w:jc w:val="both"/>
        <w:rPr>
          <w:rFonts w:ascii="Arial" w:eastAsia="Times New Roman" w:hAnsi="Arial" w:cs="Arial"/>
        </w:rPr>
      </w:pPr>
    </w:p>
    <w:p w14:paraId="6727F21F" w14:textId="77777777" w:rsidR="007C5834" w:rsidRPr="00661752" w:rsidRDefault="007C5834" w:rsidP="007C5834">
      <w:pPr>
        <w:spacing w:after="0" w:line="240" w:lineRule="auto"/>
        <w:jc w:val="both"/>
        <w:rPr>
          <w:rFonts w:ascii="Arial" w:eastAsia="Times New Roman" w:hAnsi="Arial" w:cs="Arial"/>
        </w:rPr>
      </w:pPr>
    </w:p>
    <w:p w14:paraId="0280867A" w14:textId="77777777" w:rsidR="007C5834" w:rsidRPr="00661752" w:rsidRDefault="007C5834" w:rsidP="007C5834">
      <w:pPr>
        <w:pStyle w:val="ListParagraph"/>
        <w:numPr>
          <w:ilvl w:val="0"/>
          <w:numId w:val="40"/>
        </w:numPr>
        <w:spacing w:after="0" w:line="240" w:lineRule="auto"/>
        <w:jc w:val="both"/>
        <w:rPr>
          <w:rFonts w:ascii="Arial" w:eastAsia="Times New Roman" w:hAnsi="Arial" w:cs="Arial"/>
        </w:rPr>
      </w:pPr>
      <w:r w:rsidRPr="00661752">
        <w:rPr>
          <w:rFonts w:ascii="Arial" w:eastAsia="Times New Roman" w:hAnsi="Arial" w:cs="Arial"/>
          <w:b/>
        </w:rPr>
        <w:t xml:space="preserve">WASH: </w:t>
      </w:r>
      <w:r w:rsidRPr="00661752">
        <w:rPr>
          <w:rFonts w:ascii="Arial" w:eastAsia="Times New Roman" w:hAnsi="Arial" w:cs="Arial"/>
          <w:i/>
          <w:iCs/>
        </w:rPr>
        <w:t xml:space="preserve">Individuals emerging from multiple crises are protected from WASH related diseases including COVID-19. </w:t>
      </w:r>
      <w:r w:rsidRPr="00661752">
        <w:rPr>
          <w:rFonts w:ascii="Arial" w:eastAsia="Times New Roman" w:hAnsi="Arial" w:cs="Arial"/>
        </w:rPr>
        <w:t xml:space="preserve">Beneficiaries across all target states will have waterpoints rehabilitated with improvements made on the pumping mechanism to ensure that boreholes are utilized to their full potential. Multiple water uses will be </w:t>
      </w:r>
      <w:r w:rsidRPr="00661752">
        <w:rPr>
          <w:rFonts w:ascii="Arial" w:eastAsia="Times New Roman" w:hAnsi="Arial" w:cs="Arial"/>
        </w:rPr>
        <w:lastRenderedPageBreak/>
        <w:t>promoted by ensuring that boreholes provide water for HH and</w:t>
      </w:r>
      <w:r w:rsidRPr="00661752">
        <w:rPr>
          <w:rFonts w:ascii="Arial" w:eastAsia="Times New Roman" w:hAnsi="Arial" w:cs="Arial"/>
          <w:bCs/>
        </w:rPr>
        <w:t xml:space="preserve"> for</w:t>
      </w:r>
      <w:r w:rsidRPr="00661752">
        <w:rPr>
          <w:rFonts w:ascii="Arial" w:eastAsia="Times New Roman" w:hAnsi="Arial" w:cs="Arial"/>
          <w:b/>
        </w:rPr>
        <w:t xml:space="preserve"> other ancillary uses like livestock drinking</w:t>
      </w:r>
      <w:r w:rsidRPr="00661752">
        <w:rPr>
          <w:rFonts w:ascii="Arial" w:eastAsia="Times New Roman" w:hAnsi="Arial" w:cs="Arial"/>
        </w:rPr>
        <w:t xml:space="preserve"> and institutional use. Construction of appropriate sanitation facilities will be promoted by constructing disability-friendly latrines at the HH level and gender segregated latrines at the institutional level. To enhance the utilization of sanitation infrastructure, the IRC will administer awareness activities to promote hygiene behaviors that will help protect communities from WASH-related diseases including COVID-19.</w:t>
      </w:r>
    </w:p>
    <w:p w14:paraId="17B3A96D" w14:textId="77777777" w:rsidR="007C5834" w:rsidRPr="00661752" w:rsidRDefault="007C5834" w:rsidP="007C5834">
      <w:pPr>
        <w:spacing w:after="0" w:line="240" w:lineRule="auto"/>
        <w:contextualSpacing/>
        <w:jc w:val="both"/>
        <w:rPr>
          <w:rFonts w:ascii="Arial" w:eastAsia="Times New Roman" w:hAnsi="Arial" w:cs="Arial"/>
        </w:rPr>
      </w:pPr>
    </w:p>
    <w:p w14:paraId="6277696E" w14:textId="77777777" w:rsidR="007C5834" w:rsidRPr="00661752" w:rsidRDefault="007C5834" w:rsidP="007C5834">
      <w:pPr>
        <w:pStyle w:val="ListParagraph"/>
        <w:numPr>
          <w:ilvl w:val="0"/>
          <w:numId w:val="40"/>
        </w:numPr>
        <w:spacing w:after="0" w:line="240" w:lineRule="auto"/>
        <w:jc w:val="both"/>
        <w:rPr>
          <w:rFonts w:ascii="Arial" w:eastAsia="Times New Roman" w:hAnsi="Arial" w:cs="Arial"/>
        </w:rPr>
      </w:pPr>
      <w:r w:rsidRPr="00661752">
        <w:rPr>
          <w:rFonts w:ascii="Arial" w:eastAsia="Times New Roman" w:hAnsi="Arial" w:cs="Arial"/>
          <w:b/>
        </w:rPr>
        <w:t>Integrated Protection:</w:t>
      </w:r>
      <w:r w:rsidRPr="00661752">
        <w:rPr>
          <w:rFonts w:ascii="Arial" w:eastAsia="Times New Roman" w:hAnsi="Arial" w:cs="Arial"/>
        </w:rPr>
        <w:t xml:space="preserve"> </w:t>
      </w:r>
      <w:r w:rsidRPr="00661752">
        <w:rPr>
          <w:rFonts w:ascii="Arial" w:eastAsia="Times New Roman" w:hAnsi="Arial" w:cs="Arial"/>
          <w:i/>
          <w:iCs/>
        </w:rPr>
        <w:t>Women and girls are protected from GBV through prevention and mitigation mechanisms, responding to reported cases of abuse and provide the necessary resources to empower vulnerable members in their communities.</w:t>
      </w:r>
      <w:r w:rsidRPr="00661752">
        <w:rPr>
          <w:rFonts w:ascii="Arial" w:eastAsia="Times New Roman" w:hAnsi="Arial" w:cs="Arial"/>
        </w:rPr>
        <w:t xml:space="preserve"> The proposed interventions will promote community GBV prevention by addressing its root causes through the IRC’s </w:t>
      </w:r>
      <w:r w:rsidRPr="00661752">
        <w:rPr>
          <w:rFonts w:ascii="Arial" w:eastAsia="Times New Roman" w:hAnsi="Arial" w:cs="Arial"/>
          <w:i/>
          <w:iCs/>
        </w:rPr>
        <w:t xml:space="preserve">EMAP </w:t>
      </w:r>
      <w:r w:rsidRPr="00661752">
        <w:rPr>
          <w:rFonts w:ascii="Arial" w:eastAsia="Times New Roman" w:hAnsi="Arial" w:cs="Arial"/>
        </w:rPr>
        <w:t xml:space="preserve">approach. Through this innovative approach, the project will engage men in transformative individual behavior change during times of crisis, which critical to ensuring that women and girls are valued, equal and free from violence. </w:t>
      </w:r>
    </w:p>
    <w:p w14:paraId="1A147F99" w14:textId="77777777" w:rsidR="007C5834" w:rsidRPr="00661752" w:rsidRDefault="007C5834" w:rsidP="007C5834">
      <w:pPr>
        <w:pStyle w:val="ListParagraph"/>
        <w:rPr>
          <w:rFonts w:ascii="Arial" w:eastAsia="Times New Roman" w:hAnsi="Arial" w:cs="Arial"/>
        </w:rPr>
      </w:pPr>
    </w:p>
    <w:p w14:paraId="1F6FD3DF" w14:textId="77777777" w:rsidR="007C5834" w:rsidRPr="00661752" w:rsidRDefault="007C5834" w:rsidP="007C5834">
      <w:pPr>
        <w:pStyle w:val="ListParagraph"/>
        <w:numPr>
          <w:ilvl w:val="0"/>
          <w:numId w:val="40"/>
        </w:numPr>
        <w:jc w:val="both"/>
        <w:rPr>
          <w:rFonts w:ascii="Arial" w:eastAsia="Times New Roman" w:hAnsi="Arial" w:cs="Arial"/>
        </w:rPr>
      </w:pPr>
      <w:r w:rsidRPr="00661752">
        <w:rPr>
          <w:rFonts w:ascii="Arial" w:eastAsia="Times New Roman" w:hAnsi="Arial" w:cs="Arial"/>
          <w:b/>
          <w:bCs/>
        </w:rPr>
        <w:t>Health:</w:t>
      </w:r>
      <w:r w:rsidRPr="00661752">
        <w:rPr>
          <w:rFonts w:ascii="Arial" w:eastAsia="Times New Roman" w:hAnsi="Arial" w:cs="Arial"/>
        </w:rPr>
        <w:t xml:space="preserve"> Poor health can undermine people’s potential to improve their lives, especially during the COVID-19 pandemic. The International Rescue Committee helps those who are experiencing or recovering from conflict and disaster reduce their risk of falling ill and receive treatment when they do get sick. health goals focused on four or more goals to make people live in health ways: </w:t>
      </w:r>
    </w:p>
    <w:p w14:paraId="201FC9D6" w14:textId="77777777" w:rsidR="007C5834" w:rsidRPr="00661752" w:rsidRDefault="007C5834" w:rsidP="007C5834">
      <w:pPr>
        <w:pStyle w:val="ListParagraph"/>
        <w:rPr>
          <w:rFonts w:ascii="Arial" w:eastAsia="Times New Roman" w:hAnsi="Arial" w:cs="Arial"/>
        </w:rPr>
      </w:pPr>
    </w:p>
    <w:p w14:paraId="7E8ED694" w14:textId="77777777" w:rsidR="007C5834" w:rsidRPr="00661752" w:rsidRDefault="007C5834" w:rsidP="007C5834">
      <w:pPr>
        <w:pStyle w:val="Heading3"/>
        <w:numPr>
          <w:ilvl w:val="0"/>
          <w:numId w:val="45"/>
        </w:numPr>
        <w:shd w:val="clear" w:color="auto" w:fill="F6F6F6"/>
        <w:spacing w:before="0" w:beforeAutospacing="0" w:after="0" w:afterAutospacing="0"/>
        <w:jc w:val="both"/>
        <w:rPr>
          <w:rFonts w:ascii="Arial" w:eastAsiaTheme="minorHAnsi" w:hAnsi="Arial" w:cs="Arial"/>
          <w:b w:val="0"/>
          <w:bCs w:val="0"/>
          <w:sz w:val="22"/>
          <w:szCs w:val="22"/>
        </w:rPr>
      </w:pPr>
      <w:r w:rsidRPr="00661752">
        <w:rPr>
          <w:rFonts w:ascii="Arial" w:eastAsiaTheme="minorHAnsi" w:hAnsi="Arial" w:cs="Arial"/>
          <w:b w:val="0"/>
          <w:bCs w:val="0"/>
          <w:sz w:val="22"/>
          <w:szCs w:val="22"/>
        </w:rPr>
        <w:t>Ensure that children are treated for and protected from the leading causes of death</w:t>
      </w:r>
    </w:p>
    <w:p w14:paraId="48CAE2AD" w14:textId="77777777" w:rsidR="007C5834" w:rsidRPr="00661752" w:rsidRDefault="007C5834" w:rsidP="007C5834">
      <w:pPr>
        <w:pStyle w:val="Heading3"/>
        <w:numPr>
          <w:ilvl w:val="0"/>
          <w:numId w:val="45"/>
        </w:numPr>
        <w:shd w:val="clear" w:color="auto" w:fill="F6F6F6"/>
        <w:spacing w:before="0" w:beforeAutospacing="0" w:after="0" w:afterAutospacing="0"/>
        <w:jc w:val="both"/>
        <w:rPr>
          <w:rFonts w:ascii="Arial" w:eastAsiaTheme="minorHAnsi" w:hAnsi="Arial" w:cs="Arial"/>
          <w:b w:val="0"/>
          <w:bCs w:val="0"/>
          <w:sz w:val="22"/>
          <w:szCs w:val="22"/>
        </w:rPr>
      </w:pPr>
      <w:r w:rsidRPr="00661752">
        <w:rPr>
          <w:rFonts w:ascii="Arial" w:eastAsiaTheme="minorHAnsi" w:hAnsi="Arial" w:cs="Arial"/>
          <w:b w:val="0"/>
          <w:bCs w:val="0"/>
          <w:sz w:val="22"/>
          <w:szCs w:val="22"/>
        </w:rPr>
        <w:t>Ensure that women and girls have access to reproductive health services</w:t>
      </w:r>
    </w:p>
    <w:p w14:paraId="2A66EAE1" w14:textId="77777777" w:rsidR="007C5834" w:rsidRPr="00661752" w:rsidRDefault="007C5834" w:rsidP="007C5834">
      <w:pPr>
        <w:pStyle w:val="Heading3"/>
        <w:numPr>
          <w:ilvl w:val="0"/>
          <w:numId w:val="45"/>
        </w:numPr>
        <w:shd w:val="clear" w:color="auto" w:fill="F6F6F6"/>
        <w:spacing w:before="0" w:beforeAutospacing="0" w:after="0" w:afterAutospacing="0"/>
        <w:jc w:val="both"/>
        <w:rPr>
          <w:rFonts w:ascii="Arial" w:eastAsiaTheme="minorHAnsi" w:hAnsi="Arial" w:cs="Arial"/>
          <w:b w:val="0"/>
          <w:bCs w:val="0"/>
          <w:sz w:val="22"/>
          <w:szCs w:val="22"/>
        </w:rPr>
      </w:pPr>
      <w:r w:rsidRPr="00661752">
        <w:rPr>
          <w:rFonts w:ascii="Arial" w:eastAsiaTheme="minorHAnsi" w:hAnsi="Arial" w:cs="Arial"/>
          <w:b w:val="0"/>
          <w:bCs w:val="0"/>
          <w:sz w:val="22"/>
          <w:szCs w:val="22"/>
        </w:rPr>
        <w:t>Ensure that people are emotionally and mentally healthy</w:t>
      </w:r>
    </w:p>
    <w:p w14:paraId="494D8005" w14:textId="77777777" w:rsidR="007C5834" w:rsidRPr="00661752" w:rsidRDefault="007C5834" w:rsidP="007C5834">
      <w:pPr>
        <w:pStyle w:val="Heading3"/>
        <w:numPr>
          <w:ilvl w:val="0"/>
          <w:numId w:val="45"/>
        </w:numPr>
        <w:shd w:val="clear" w:color="auto" w:fill="F6F6F6"/>
        <w:spacing w:before="0" w:beforeAutospacing="0" w:after="0" w:afterAutospacing="0"/>
        <w:jc w:val="both"/>
        <w:rPr>
          <w:rFonts w:ascii="Arial" w:eastAsiaTheme="minorHAnsi" w:hAnsi="Arial" w:cs="Arial"/>
          <w:b w:val="0"/>
          <w:bCs w:val="0"/>
          <w:sz w:val="22"/>
          <w:szCs w:val="22"/>
        </w:rPr>
      </w:pPr>
      <w:r w:rsidRPr="00661752">
        <w:rPr>
          <w:rFonts w:ascii="Arial" w:eastAsiaTheme="minorHAnsi" w:hAnsi="Arial" w:cs="Arial"/>
          <w:b w:val="0"/>
          <w:bCs w:val="0"/>
          <w:sz w:val="22"/>
          <w:szCs w:val="22"/>
        </w:rPr>
        <w:t>Ensure that people are well-served by health institutions</w:t>
      </w:r>
    </w:p>
    <w:p w14:paraId="3D352831" w14:textId="77777777" w:rsidR="007C5834" w:rsidRPr="00661752" w:rsidRDefault="007C5834" w:rsidP="007C5834">
      <w:pPr>
        <w:ind w:left="360"/>
        <w:jc w:val="both"/>
        <w:rPr>
          <w:rFonts w:ascii="Arial" w:eastAsia="Times New Roman" w:hAnsi="Arial" w:cs="Arial"/>
        </w:rPr>
      </w:pPr>
    </w:p>
    <w:p w14:paraId="3B53BA9D" w14:textId="77777777" w:rsidR="007C5834" w:rsidRPr="00661752" w:rsidRDefault="007C5834" w:rsidP="007C5834">
      <w:pPr>
        <w:pStyle w:val="ListParagraph"/>
        <w:numPr>
          <w:ilvl w:val="0"/>
          <w:numId w:val="40"/>
        </w:numPr>
        <w:spacing w:after="0" w:line="240" w:lineRule="auto"/>
        <w:jc w:val="both"/>
        <w:rPr>
          <w:rFonts w:ascii="Arial" w:eastAsia="Times New Roman" w:hAnsi="Arial" w:cs="Arial"/>
          <w:b/>
          <w:bCs/>
        </w:rPr>
      </w:pPr>
      <w:r w:rsidRPr="00661752">
        <w:rPr>
          <w:rFonts w:ascii="Arial" w:hAnsi="Arial" w:cs="Arial"/>
          <w:b/>
          <w:bCs/>
        </w:rPr>
        <w:t>Economic recovery and Development:</w:t>
      </w:r>
      <w:r w:rsidRPr="00661752">
        <w:rPr>
          <w:rFonts w:ascii="Arial" w:hAnsi="Arial" w:cs="Arial"/>
        </w:rPr>
        <w:t xml:space="preserve"> The International Rescue Committee (IRC) is to help people whose lives and livelihoods are shattered by conflict and disaster to survive, recover, and gain control of their future. Our vision is that the IRC will lead the humanitarian field by implementing high-impact, cost-effective programs for people affected by crisis, and shape global policy and practice by sharing our learning and experience with others. All IRC programs are designed to achieve meaningful change in people’s </w:t>
      </w:r>
      <w:hyperlink r:id="rId9" w:history="1">
        <w:r w:rsidRPr="00661752">
          <w:rPr>
            <w:rFonts w:ascii="Arial" w:hAnsi="Arial" w:cs="Arial"/>
          </w:rPr>
          <w:t>health</w:t>
        </w:r>
      </w:hyperlink>
      <w:r w:rsidRPr="00661752">
        <w:rPr>
          <w:rFonts w:ascii="Arial" w:hAnsi="Arial" w:cs="Arial"/>
        </w:rPr>
        <w:t>, </w:t>
      </w:r>
      <w:hyperlink r:id="rId10" w:history="1">
        <w:r w:rsidRPr="00661752">
          <w:rPr>
            <w:rFonts w:ascii="Arial" w:hAnsi="Arial" w:cs="Arial"/>
          </w:rPr>
          <w:t>safety</w:t>
        </w:r>
      </w:hyperlink>
      <w:r w:rsidRPr="00661752">
        <w:rPr>
          <w:rFonts w:ascii="Arial" w:hAnsi="Arial" w:cs="Arial"/>
        </w:rPr>
        <w:t>, </w:t>
      </w:r>
      <w:hyperlink r:id="rId11" w:history="1">
        <w:r w:rsidRPr="00661752">
          <w:rPr>
            <w:rFonts w:ascii="Arial" w:hAnsi="Arial" w:cs="Arial"/>
          </w:rPr>
          <w:t>education</w:t>
        </w:r>
      </w:hyperlink>
      <w:r w:rsidRPr="00661752">
        <w:rPr>
          <w:rFonts w:ascii="Arial" w:hAnsi="Arial" w:cs="Arial"/>
        </w:rPr>
        <w:t>, </w:t>
      </w:r>
      <w:hyperlink r:id="rId12" w:history="1">
        <w:r w:rsidRPr="00661752">
          <w:rPr>
            <w:rFonts w:ascii="Arial" w:hAnsi="Arial" w:cs="Arial"/>
          </w:rPr>
          <w:t>economic wellbeing</w:t>
        </w:r>
      </w:hyperlink>
      <w:r w:rsidRPr="00661752">
        <w:rPr>
          <w:rFonts w:ascii="Arial" w:hAnsi="Arial" w:cs="Arial"/>
        </w:rPr>
        <w:t> and </w:t>
      </w:r>
      <w:hyperlink r:id="rId13" w:history="1">
        <w:r w:rsidRPr="00661752">
          <w:rPr>
            <w:rFonts w:ascii="Arial" w:hAnsi="Arial" w:cs="Arial"/>
          </w:rPr>
          <w:t>ability to influence</w:t>
        </w:r>
      </w:hyperlink>
      <w:r w:rsidRPr="00661752">
        <w:rPr>
          <w:rFonts w:ascii="Arial" w:hAnsi="Arial" w:cs="Arial"/>
        </w:rPr>
        <w:t> the decisions that affect their lives. The Economic Recovery and Development (ERD) program at the IRC works to ensure that those we serve have their most basic survival needs met and have the combination of assets and income to prosper.</w:t>
      </w:r>
    </w:p>
    <w:p w14:paraId="162AF892" w14:textId="77777777" w:rsidR="007C5834" w:rsidRPr="00661752" w:rsidRDefault="007C5834" w:rsidP="007C5834">
      <w:pPr>
        <w:pStyle w:val="ListParagraph"/>
        <w:spacing w:after="0" w:line="240" w:lineRule="auto"/>
        <w:ind w:left="1080"/>
        <w:jc w:val="both"/>
        <w:rPr>
          <w:rFonts w:ascii="Arial" w:hAnsi="Arial" w:cs="Arial"/>
        </w:rPr>
      </w:pPr>
      <w:r w:rsidRPr="00661752">
        <w:rPr>
          <w:rFonts w:ascii="Arial" w:hAnsi="Arial" w:cs="Arial"/>
        </w:rPr>
        <w:t>IRC has working in ERD following several approaches as mentioned below:</w:t>
      </w:r>
    </w:p>
    <w:p w14:paraId="098EC339" w14:textId="77777777" w:rsidR="007C5834" w:rsidRPr="00661752" w:rsidRDefault="007C5834" w:rsidP="007C5834">
      <w:pPr>
        <w:pStyle w:val="ListParagraph"/>
        <w:spacing w:after="0" w:line="240" w:lineRule="auto"/>
        <w:ind w:left="1080"/>
        <w:jc w:val="both"/>
      </w:pPr>
    </w:p>
    <w:p w14:paraId="44E40E70" w14:textId="77777777" w:rsidR="007C5834" w:rsidRPr="00661752" w:rsidRDefault="007C5834" w:rsidP="007C5834">
      <w:pPr>
        <w:pStyle w:val="ListParagraph"/>
        <w:numPr>
          <w:ilvl w:val="0"/>
          <w:numId w:val="43"/>
        </w:numPr>
        <w:shd w:val="clear" w:color="auto" w:fill="F6F6F6"/>
        <w:spacing w:before="360" w:after="0" w:line="240" w:lineRule="auto"/>
        <w:outlineLvl w:val="2"/>
        <w:rPr>
          <w:rFonts w:ascii="Arial" w:eastAsia="Times New Roman" w:hAnsi="Arial" w:cs="Arial"/>
        </w:rPr>
      </w:pPr>
      <w:r w:rsidRPr="00661752">
        <w:rPr>
          <w:rFonts w:ascii="Arial" w:eastAsia="Times New Roman" w:hAnsi="Arial" w:cs="Arial"/>
        </w:rPr>
        <w:t>Market-Based and Market-Strengthening Approaches</w:t>
      </w:r>
    </w:p>
    <w:p w14:paraId="7C0AC962" w14:textId="77777777" w:rsidR="007C5834" w:rsidRPr="00661752" w:rsidRDefault="007C5834" w:rsidP="007C5834">
      <w:pPr>
        <w:pStyle w:val="ListParagraph"/>
        <w:numPr>
          <w:ilvl w:val="0"/>
          <w:numId w:val="43"/>
        </w:numPr>
        <w:rPr>
          <w:rFonts w:ascii="Arial" w:eastAsia="Times New Roman" w:hAnsi="Arial" w:cs="Arial"/>
        </w:rPr>
      </w:pPr>
      <w:r w:rsidRPr="00661752">
        <w:rPr>
          <w:rFonts w:ascii="Arial" w:eastAsia="Times New Roman" w:hAnsi="Arial" w:cs="Arial"/>
        </w:rPr>
        <w:t>Food Security</w:t>
      </w:r>
    </w:p>
    <w:p w14:paraId="44DCA79E" w14:textId="77777777" w:rsidR="007C5834" w:rsidRPr="00661752" w:rsidRDefault="007C5834" w:rsidP="007C5834">
      <w:pPr>
        <w:pStyle w:val="ListParagraph"/>
        <w:numPr>
          <w:ilvl w:val="0"/>
          <w:numId w:val="43"/>
        </w:numPr>
        <w:rPr>
          <w:rFonts w:ascii="Arial" w:eastAsia="Times New Roman" w:hAnsi="Arial" w:cs="Arial"/>
        </w:rPr>
      </w:pPr>
      <w:r w:rsidRPr="00661752">
        <w:rPr>
          <w:rFonts w:ascii="Arial" w:eastAsia="Times New Roman" w:hAnsi="Arial" w:cs="Arial"/>
        </w:rPr>
        <w:t>Cash Relief</w:t>
      </w:r>
    </w:p>
    <w:p w14:paraId="60172B58" w14:textId="77777777" w:rsidR="007C5834" w:rsidRPr="00661752" w:rsidRDefault="007C5834" w:rsidP="007C5834">
      <w:pPr>
        <w:pStyle w:val="ListParagraph"/>
        <w:numPr>
          <w:ilvl w:val="0"/>
          <w:numId w:val="43"/>
        </w:numPr>
        <w:rPr>
          <w:rFonts w:ascii="Arial" w:hAnsi="Arial" w:cs="Arial"/>
        </w:rPr>
      </w:pPr>
      <w:r w:rsidRPr="00661752">
        <w:rPr>
          <w:rFonts w:ascii="Arial" w:hAnsi="Arial" w:cs="Arial"/>
        </w:rPr>
        <w:t>Women’s Economic Empowerment</w:t>
      </w:r>
    </w:p>
    <w:p w14:paraId="73E6ABBA" w14:textId="77777777" w:rsidR="007C5834" w:rsidRPr="00661752" w:rsidRDefault="007C5834" w:rsidP="007C5834">
      <w:pPr>
        <w:pStyle w:val="ListParagraph"/>
        <w:numPr>
          <w:ilvl w:val="0"/>
          <w:numId w:val="43"/>
        </w:numPr>
        <w:rPr>
          <w:rFonts w:ascii="Arial" w:hAnsi="Arial" w:cs="Arial"/>
        </w:rPr>
      </w:pPr>
      <w:r w:rsidRPr="00661752">
        <w:rPr>
          <w:rFonts w:ascii="Arial" w:hAnsi="Arial" w:cs="Arial"/>
        </w:rPr>
        <w:t>agriculture and rural livelihoods</w:t>
      </w:r>
    </w:p>
    <w:p w14:paraId="7356F9D3" w14:textId="77777777" w:rsidR="007C5834" w:rsidRPr="00661752" w:rsidRDefault="007C5834" w:rsidP="007C5834">
      <w:pPr>
        <w:spacing w:after="0" w:line="240" w:lineRule="auto"/>
        <w:jc w:val="both"/>
        <w:rPr>
          <w:rFonts w:ascii="Arial" w:eastAsia="Times New Roman" w:hAnsi="Arial" w:cs="Arial"/>
        </w:rPr>
      </w:pPr>
      <w:r w:rsidRPr="00661752">
        <w:rPr>
          <w:rFonts w:ascii="Arial" w:eastAsia="Times New Roman" w:hAnsi="Arial" w:cs="Arial"/>
        </w:rPr>
        <w:t>MSNA will also support IRC to:</w:t>
      </w:r>
    </w:p>
    <w:p w14:paraId="6ABB0C36" w14:textId="77777777" w:rsidR="007C5834" w:rsidRPr="00661752" w:rsidRDefault="007C5834" w:rsidP="007C5834">
      <w:pPr>
        <w:spacing w:after="0" w:line="240" w:lineRule="auto"/>
        <w:jc w:val="both"/>
        <w:rPr>
          <w:rFonts w:ascii="Arial" w:eastAsia="Times New Roman" w:hAnsi="Arial" w:cs="Arial"/>
        </w:rPr>
      </w:pPr>
    </w:p>
    <w:p w14:paraId="24D05780" w14:textId="77777777" w:rsidR="007C5834" w:rsidRPr="00661752" w:rsidRDefault="007C5834" w:rsidP="007C5834">
      <w:pPr>
        <w:pStyle w:val="ListParagraph"/>
        <w:numPr>
          <w:ilvl w:val="0"/>
          <w:numId w:val="43"/>
        </w:numPr>
        <w:spacing w:after="0" w:line="240" w:lineRule="auto"/>
        <w:jc w:val="both"/>
        <w:rPr>
          <w:rFonts w:ascii="Arial" w:eastAsia="Times New Roman" w:hAnsi="Arial" w:cs="Arial"/>
        </w:rPr>
      </w:pPr>
      <w:r w:rsidRPr="00661752">
        <w:rPr>
          <w:rFonts w:ascii="Arial" w:hAnsi="Arial" w:cs="Arial"/>
        </w:rPr>
        <w:t xml:space="preserve">Validate the needs and priorities of communities or institutions in relation to key needs gaps within the </w:t>
      </w:r>
      <w:proofErr w:type="gramStart"/>
      <w:r w:rsidRPr="00661752">
        <w:rPr>
          <w:rFonts w:ascii="Arial" w:hAnsi="Arial" w:cs="Arial"/>
        </w:rPr>
        <w:t>Health</w:t>
      </w:r>
      <w:proofErr w:type="gramEnd"/>
      <w:r w:rsidRPr="00661752">
        <w:rPr>
          <w:rFonts w:ascii="Arial" w:hAnsi="Arial" w:cs="Arial"/>
        </w:rPr>
        <w:t xml:space="preserve"> and nutrition, integrated protection, WASH, ERD and Education (awareness raising) interventions.</w:t>
      </w:r>
    </w:p>
    <w:p w14:paraId="67B981D8" w14:textId="77777777" w:rsidR="007C5834" w:rsidRPr="00661752" w:rsidRDefault="007C5834" w:rsidP="007C5834">
      <w:pPr>
        <w:pStyle w:val="ListParagraph"/>
        <w:numPr>
          <w:ilvl w:val="0"/>
          <w:numId w:val="43"/>
        </w:numPr>
        <w:spacing w:after="0" w:line="240" w:lineRule="auto"/>
        <w:jc w:val="both"/>
        <w:rPr>
          <w:rFonts w:ascii="Arial" w:eastAsia="Times New Roman" w:hAnsi="Arial" w:cs="Arial"/>
        </w:rPr>
      </w:pPr>
      <w:r w:rsidRPr="00661752">
        <w:rPr>
          <w:rFonts w:ascii="Arial" w:hAnsi="Arial" w:cs="Arial"/>
        </w:rPr>
        <w:t>Measure project success or failure where applicable.</w:t>
      </w:r>
    </w:p>
    <w:p w14:paraId="7FE40EB8" w14:textId="77777777" w:rsidR="007C5834" w:rsidRPr="00661752" w:rsidRDefault="007C5834" w:rsidP="00DC4664">
      <w:pPr>
        <w:spacing w:line="240" w:lineRule="auto"/>
        <w:ind w:left="3600" w:hanging="3600"/>
        <w:jc w:val="both"/>
        <w:rPr>
          <w:rFonts w:ascii="Arial" w:hAnsi="Arial" w:cs="Arial"/>
          <w:b/>
          <w:bCs/>
        </w:rPr>
      </w:pPr>
    </w:p>
    <w:p w14:paraId="174A6881" w14:textId="106D0467" w:rsidR="00FB5A4B" w:rsidRPr="00661752" w:rsidRDefault="00214DA7" w:rsidP="00F72A17">
      <w:pPr>
        <w:pStyle w:val="ListParagraph"/>
        <w:numPr>
          <w:ilvl w:val="0"/>
          <w:numId w:val="39"/>
        </w:numPr>
        <w:spacing w:line="240" w:lineRule="auto"/>
        <w:jc w:val="both"/>
        <w:rPr>
          <w:rFonts w:ascii="Arial" w:hAnsi="Arial" w:cs="Arial"/>
          <w:b/>
          <w:bCs/>
        </w:rPr>
      </w:pPr>
      <w:r w:rsidRPr="00661752">
        <w:rPr>
          <w:rFonts w:ascii="Arial" w:hAnsi="Arial" w:cs="Arial"/>
          <w:b/>
          <w:bCs/>
        </w:rPr>
        <w:t>Objective</w:t>
      </w:r>
      <w:r w:rsidR="002200D3" w:rsidRPr="00661752">
        <w:rPr>
          <w:rFonts w:ascii="Arial" w:hAnsi="Arial" w:cs="Arial"/>
          <w:b/>
          <w:bCs/>
        </w:rPr>
        <w:t xml:space="preserve">/Tasks </w:t>
      </w:r>
      <w:r w:rsidRPr="00661752">
        <w:rPr>
          <w:rFonts w:ascii="Arial" w:hAnsi="Arial" w:cs="Arial"/>
          <w:b/>
          <w:bCs/>
        </w:rPr>
        <w:t xml:space="preserve">of </w:t>
      </w:r>
      <w:r w:rsidR="005E480C" w:rsidRPr="00661752">
        <w:rPr>
          <w:rFonts w:ascii="Arial" w:hAnsi="Arial" w:cs="Arial"/>
          <w:b/>
          <w:bCs/>
        </w:rPr>
        <w:t>the consultancy</w:t>
      </w:r>
      <w:r w:rsidRPr="00661752">
        <w:rPr>
          <w:rFonts w:ascii="Arial" w:hAnsi="Arial" w:cs="Arial"/>
          <w:b/>
          <w:bCs/>
        </w:rPr>
        <w:t>:</w:t>
      </w:r>
    </w:p>
    <w:p w14:paraId="1E20687C" w14:textId="521B8516" w:rsidR="005C1ADB" w:rsidRPr="00661752" w:rsidRDefault="00244A1C" w:rsidP="005C1ADB">
      <w:pPr>
        <w:spacing w:line="240" w:lineRule="auto"/>
        <w:jc w:val="both"/>
        <w:rPr>
          <w:rFonts w:ascii="Arial" w:hAnsi="Arial" w:cs="Arial"/>
        </w:rPr>
      </w:pPr>
      <w:r w:rsidRPr="00661752">
        <w:rPr>
          <w:rFonts w:ascii="Arial" w:hAnsi="Arial" w:cs="Arial"/>
        </w:rPr>
        <w:t xml:space="preserve">This </w:t>
      </w:r>
      <w:r w:rsidR="005C1ADB" w:rsidRPr="00661752">
        <w:rPr>
          <w:rFonts w:ascii="Arial" w:hAnsi="Arial" w:cs="Arial"/>
        </w:rPr>
        <w:t xml:space="preserve">consultancy </w:t>
      </w:r>
      <w:r w:rsidRPr="00661752">
        <w:rPr>
          <w:rFonts w:ascii="Arial" w:hAnsi="Arial" w:cs="Arial"/>
        </w:rPr>
        <w:t>objective is to provide a</w:t>
      </w:r>
      <w:r w:rsidR="005C1ADB" w:rsidRPr="00661752">
        <w:rPr>
          <w:rFonts w:ascii="Arial" w:hAnsi="Arial" w:cs="Arial"/>
        </w:rPr>
        <w:t xml:space="preserve"> comprehensive and of quality needs assessment report to IRC using the data collected from the target locations in the four States</w:t>
      </w:r>
      <w:r w:rsidRPr="00661752">
        <w:rPr>
          <w:rFonts w:ascii="Arial" w:hAnsi="Arial" w:cs="Arial"/>
        </w:rPr>
        <w:t>.</w:t>
      </w:r>
    </w:p>
    <w:p w14:paraId="4527450F" w14:textId="5BF04A8D" w:rsidR="00244A1C" w:rsidRPr="00661752" w:rsidRDefault="00244A1C" w:rsidP="005C1ADB">
      <w:pPr>
        <w:spacing w:line="240" w:lineRule="auto"/>
        <w:jc w:val="both"/>
        <w:rPr>
          <w:rFonts w:ascii="Arial" w:hAnsi="Arial" w:cs="Arial"/>
        </w:rPr>
      </w:pPr>
      <w:r w:rsidRPr="00661752">
        <w:rPr>
          <w:rFonts w:ascii="Arial" w:hAnsi="Arial" w:cs="Arial"/>
        </w:rPr>
        <w:t>The selected consult will be required to fulfil the following tasks:</w:t>
      </w:r>
    </w:p>
    <w:p w14:paraId="68645900" w14:textId="7DCF8B50" w:rsidR="005A14AA" w:rsidRPr="00661752" w:rsidRDefault="005A14AA" w:rsidP="005C1ADB">
      <w:pPr>
        <w:spacing w:line="240" w:lineRule="auto"/>
        <w:jc w:val="both"/>
        <w:rPr>
          <w:rFonts w:ascii="Arial" w:hAnsi="Arial" w:cs="Arial"/>
        </w:rPr>
      </w:pPr>
      <w:r w:rsidRPr="00661752">
        <w:rPr>
          <w:rFonts w:ascii="Arial" w:hAnsi="Arial" w:cs="Arial"/>
          <w:b/>
          <w:bCs/>
        </w:rPr>
        <w:t xml:space="preserve">Task#1: </w:t>
      </w:r>
      <w:r w:rsidR="005F0DE7" w:rsidRPr="00661752">
        <w:rPr>
          <w:rFonts w:ascii="Arial" w:hAnsi="Arial" w:cs="Arial"/>
        </w:rPr>
        <w:t xml:space="preserve"> Analyze quantitative data collected for the need assessment based on the dataset submitted by IRC MEAL</w:t>
      </w:r>
      <w:r w:rsidR="00FB265C" w:rsidRPr="00661752">
        <w:rPr>
          <w:rFonts w:ascii="Arial" w:hAnsi="Arial" w:cs="Arial"/>
        </w:rPr>
        <w:t xml:space="preserve"> to inform needs assessment repot writing</w:t>
      </w:r>
      <w:r w:rsidR="005F0DE7" w:rsidRPr="00661752">
        <w:rPr>
          <w:rFonts w:ascii="Arial" w:hAnsi="Arial" w:cs="Arial"/>
        </w:rPr>
        <w:t>.</w:t>
      </w:r>
    </w:p>
    <w:p w14:paraId="665FF67D" w14:textId="412E15A9" w:rsidR="005F0DE7" w:rsidRPr="00661752" w:rsidRDefault="005F0DE7" w:rsidP="005A14AA">
      <w:pPr>
        <w:spacing w:line="240" w:lineRule="auto"/>
        <w:jc w:val="both"/>
        <w:rPr>
          <w:rFonts w:ascii="Arial" w:hAnsi="Arial" w:cs="Arial"/>
        </w:rPr>
      </w:pPr>
      <w:r w:rsidRPr="00661752">
        <w:rPr>
          <w:rFonts w:ascii="Arial" w:hAnsi="Arial" w:cs="Arial"/>
        </w:rPr>
        <w:t xml:space="preserve">Task#2: </w:t>
      </w:r>
      <w:r w:rsidR="00FB265C" w:rsidRPr="00661752">
        <w:rPr>
          <w:rFonts w:ascii="Arial" w:hAnsi="Arial" w:cs="Arial"/>
        </w:rPr>
        <w:t>Summarize, analyze and interpret qualitative data collected for the needs assessment (</w:t>
      </w:r>
      <w:proofErr w:type="gramStart"/>
      <w:r w:rsidR="00FB265C" w:rsidRPr="00661752">
        <w:rPr>
          <w:rFonts w:ascii="Arial" w:hAnsi="Arial" w:cs="Arial"/>
        </w:rPr>
        <w:t>FGD,KII</w:t>
      </w:r>
      <w:proofErr w:type="gramEnd"/>
      <w:r w:rsidR="00FB265C" w:rsidRPr="00661752">
        <w:rPr>
          <w:rFonts w:ascii="Arial" w:hAnsi="Arial" w:cs="Arial"/>
        </w:rPr>
        <w:t xml:space="preserve">&amp; Direct Observations) to inform needs assessment report writing. </w:t>
      </w:r>
    </w:p>
    <w:p w14:paraId="2001D1D5" w14:textId="75A579D5" w:rsidR="00005C2E" w:rsidRPr="00661752" w:rsidRDefault="00005C2E" w:rsidP="005A14AA">
      <w:pPr>
        <w:spacing w:line="240" w:lineRule="auto"/>
        <w:jc w:val="both"/>
        <w:rPr>
          <w:rFonts w:ascii="Arial" w:hAnsi="Arial" w:cs="Arial"/>
          <w:b/>
          <w:bCs/>
        </w:rPr>
      </w:pPr>
      <w:r w:rsidRPr="00661752">
        <w:rPr>
          <w:rFonts w:ascii="Arial" w:hAnsi="Arial" w:cs="Arial"/>
          <w:b/>
          <w:bCs/>
        </w:rPr>
        <w:t>Task#3:</w:t>
      </w:r>
      <w:r w:rsidRPr="00661752">
        <w:rPr>
          <w:rFonts w:ascii="Arial" w:hAnsi="Arial" w:cs="Arial"/>
        </w:rPr>
        <w:t xml:space="preserve"> </w:t>
      </w:r>
      <w:r w:rsidRPr="00661752">
        <w:rPr>
          <w:rFonts w:ascii="Arial" w:eastAsia="Calibri" w:hAnsi="Arial" w:cs="Arial"/>
        </w:rPr>
        <w:t>Conduct a desk review of IRC’s already existing documents on the assessment reports and IRC’s strategic action plan/outcomes to further identify gaps that need to be reflected in the assessment reports</w:t>
      </w:r>
    </w:p>
    <w:p w14:paraId="245ADEE3" w14:textId="38B6F5B1" w:rsidR="00005C2E" w:rsidRPr="00661752" w:rsidRDefault="005A14AA" w:rsidP="00005C2E">
      <w:pPr>
        <w:spacing w:line="240" w:lineRule="auto"/>
        <w:jc w:val="both"/>
        <w:rPr>
          <w:rFonts w:ascii="Arial" w:hAnsi="Arial" w:cs="Arial"/>
        </w:rPr>
      </w:pPr>
      <w:r w:rsidRPr="00661752">
        <w:rPr>
          <w:rFonts w:ascii="Arial" w:hAnsi="Arial" w:cs="Arial"/>
          <w:b/>
          <w:bCs/>
        </w:rPr>
        <w:t>Task#</w:t>
      </w:r>
      <w:r w:rsidR="00005C2E" w:rsidRPr="00661752">
        <w:rPr>
          <w:rFonts w:ascii="Arial" w:hAnsi="Arial" w:cs="Arial"/>
          <w:b/>
          <w:bCs/>
        </w:rPr>
        <w:t>4</w:t>
      </w:r>
      <w:r w:rsidRPr="00661752">
        <w:rPr>
          <w:rFonts w:ascii="Arial" w:hAnsi="Arial" w:cs="Arial"/>
          <w:b/>
          <w:bCs/>
        </w:rPr>
        <w:t xml:space="preserve">: </w:t>
      </w:r>
      <w:r w:rsidRPr="00661752">
        <w:rPr>
          <w:rFonts w:ascii="Arial" w:hAnsi="Arial" w:cs="Arial"/>
        </w:rPr>
        <w:t xml:space="preserve">Draft </w:t>
      </w:r>
      <w:r w:rsidR="00FB265C" w:rsidRPr="00661752">
        <w:rPr>
          <w:rFonts w:ascii="Arial" w:hAnsi="Arial" w:cs="Arial"/>
        </w:rPr>
        <w:t xml:space="preserve">and submit </w:t>
      </w:r>
      <w:r w:rsidRPr="00661752">
        <w:rPr>
          <w:rFonts w:ascii="Arial" w:hAnsi="Arial" w:cs="Arial"/>
        </w:rPr>
        <w:t xml:space="preserve">sectoral needs assessment reports </w:t>
      </w:r>
      <w:r w:rsidR="00FB265C" w:rsidRPr="00661752">
        <w:rPr>
          <w:rFonts w:ascii="Arial" w:hAnsi="Arial" w:cs="Arial"/>
        </w:rPr>
        <w:t xml:space="preserve">separate </w:t>
      </w:r>
      <w:r w:rsidRPr="00661752">
        <w:rPr>
          <w:rFonts w:ascii="Arial" w:hAnsi="Arial" w:cs="Arial"/>
        </w:rPr>
        <w:t xml:space="preserve">for </w:t>
      </w:r>
      <w:r w:rsidR="00FB265C" w:rsidRPr="00661752">
        <w:rPr>
          <w:rFonts w:ascii="Arial" w:hAnsi="Arial" w:cs="Arial"/>
        </w:rPr>
        <w:t xml:space="preserve">each of the </w:t>
      </w:r>
      <w:r w:rsidRPr="00661752">
        <w:rPr>
          <w:rFonts w:ascii="Arial" w:hAnsi="Arial" w:cs="Arial"/>
        </w:rPr>
        <w:t xml:space="preserve">four states </w:t>
      </w:r>
      <w:r w:rsidR="007C5834" w:rsidRPr="00661752">
        <w:rPr>
          <w:rFonts w:ascii="Arial" w:hAnsi="Arial" w:cs="Arial"/>
        </w:rPr>
        <w:t xml:space="preserve">where the needs assessment was conducted </w:t>
      </w:r>
      <w:r w:rsidRPr="00661752">
        <w:rPr>
          <w:rFonts w:ascii="Arial" w:hAnsi="Arial" w:cs="Arial"/>
        </w:rPr>
        <w:t xml:space="preserve">(Khartoum, Blue Nile, </w:t>
      </w:r>
      <w:proofErr w:type="spellStart"/>
      <w:r w:rsidRPr="00661752">
        <w:rPr>
          <w:rFonts w:ascii="Arial" w:hAnsi="Arial" w:cs="Arial"/>
        </w:rPr>
        <w:t>Gadarif</w:t>
      </w:r>
      <w:proofErr w:type="spellEnd"/>
      <w:r w:rsidRPr="00661752">
        <w:rPr>
          <w:rFonts w:ascii="Arial" w:hAnsi="Arial" w:cs="Arial"/>
        </w:rPr>
        <w:t xml:space="preserve"> and South Kordofan), using </w:t>
      </w:r>
      <w:r w:rsidR="00FB265C" w:rsidRPr="00661752">
        <w:rPr>
          <w:rFonts w:ascii="Arial" w:hAnsi="Arial" w:cs="Arial"/>
        </w:rPr>
        <w:t xml:space="preserve">the </w:t>
      </w:r>
      <w:r w:rsidRPr="00661752">
        <w:rPr>
          <w:rFonts w:ascii="Arial" w:hAnsi="Arial" w:cs="Arial"/>
        </w:rPr>
        <w:t>raw information/data collected by IRC</w:t>
      </w:r>
      <w:r w:rsidR="00A0053A" w:rsidRPr="00661752">
        <w:rPr>
          <w:rFonts w:ascii="Arial" w:hAnsi="Arial" w:cs="Arial"/>
        </w:rPr>
        <w:t>.</w:t>
      </w:r>
    </w:p>
    <w:p w14:paraId="0EAE6BB0" w14:textId="77F73F12" w:rsidR="00005C2E" w:rsidRPr="00661752" w:rsidRDefault="00005C2E" w:rsidP="00005C2E">
      <w:pPr>
        <w:spacing w:line="240" w:lineRule="auto"/>
        <w:jc w:val="both"/>
        <w:rPr>
          <w:rFonts w:ascii="Arial" w:eastAsia="Calibri" w:hAnsi="Arial" w:cs="Arial"/>
        </w:rPr>
      </w:pPr>
      <w:r w:rsidRPr="00661752">
        <w:rPr>
          <w:rFonts w:ascii="Arial" w:hAnsi="Arial" w:cs="Arial"/>
          <w:b/>
          <w:bCs/>
        </w:rPr>
        <w:t>Task#5:</w:t>
      </w:r>
      <w:r w:rsidR="003C508D" w:rsidRPr="00661752">
        <w:rPr>
          <w:rFonts w:ascii="Arial" w:hAnsi="Arial" w:cs="Arial"/>
        </w:rPr>
        <w:t xml:space="preserve"> </w:t>
      </w:r>
      <w:r w:rsidR="003C508D" w:rsidRPr="00661752">
        <w:rPr>
          <w:rFonts w:ascii="Arial" w:eastAsia="Calibri" w:hAnsi="Arial" w:cs="Arial"/>
        </w:rPr>
        <w:t>I</w:t>
      </w:r>
      <w:r w:rsidRPr="00661752">
        <w:rPr>
          <w:rFonts w:ascii="Arial" w:eastAsia="Calibri" w:hAnsi="Arial" w:cs="Arial"/>
        </w:rPr>
        <w:t xml:space="preserve">ncorporate IRC feedback into the draft reports and prepare a well-structured and clear </w:t>
      </w:r>
      <w:r w:rsidR="002200D3" w:rsidRPr="00661752">
        <w:rPr>
          <w:rFonts w:ascii="Arial" w:eastAsia="Calibri" w:hAnsi="Arial" w:cs="Arial"/>
        </w:rPr>
        <w:t>F</w:t>
      </w:r>
      <w:r w:rsidRPr="00661752">
        <w:rPr>
          <w:rFonts w:ascii="Arial" w:eastAsia="Calibri" w:hAnsi="Arial" w:cs="Arial"/>
        </w:rPr>
        <w:t>inal</w:t>
      </w:r>
      <w:r w:rsidR="002200D3" w:rsidRPr="00661752">
        <w:rPr>
          <w:rFonts w:ascii="Arial" w:eastAsia="Calibri" w:hAnsi="Arial" w:cs="Arial"/>
        </w:rPr>
        <w:t xml:space="preserve"> Needs Assessment Report.</w:t>
      </w:r>
      <w:r w:rsidR="003C508D" w:rsidRPr="00661752">
        <w:rPr>
          <w:rFonts w:ascii="Arial" w:eastAsia="Calibri" w:hAnsi="Arial" w:cs="Arial"/>
        </w:rPr>
        <w:t xml:space="preserve"> </w:t>
      </w:r>
      <w:r w:rsidRPr="00661752">
        <w:rPr>
          <w:rFonts w:ascii="Arial" w:eastAsia="Calibri" w:hAnsi="Arial" w:cs="Arial"/>
        </w:rPr>
        <w:t xml:space="preserve">The final report should both describe the results of the Need </w:t>
      </w:r>
      <w:r w:rsidR="002200D3" w:rsidRPr="00661752">
        <w:rPr>
          <w:rFonts w:ascii="Arial" w:eastAsia="Calibri" w:hAnsi="Arial" w:cs="Arial"/>
        </w:rPr>
        <w:t>Assessments and</w:t>
      </w:r>
      <w:r w:rsidRPr="00661752">
        <w:rPr>
          <w:rFonts w:ascii="Arial" w:eastAsia="Calibri" w:hAnsi="Arial" w:cs="Arial"/>
        </w:rPr>
        <w:t xml:space="preserve"> provide actionable recommendations for improving the IRC’s program work and informing new/future interventions.</w:t>
      </w:r>
    </w:p>
    <w:p w14:paraId="42FF6E65" w14:textId="77777777" w:rsidR="003C508D" w:rsidRPr="00661752" w:rsidRDefault="003C508D" w:rsidP="00005C2E">
      <w:pPr>
        <w:spacing w:line="240" w:lineRule="auto"/>
        <w:jc w:val="both"/>
        <w:rPr>
          <w:rFonts w:ascii="Arial" w:hAnsi="Arial" w:cs="Arial"/>
        </w:rPr>
      </w:pPr>
    </w:p>
    <w:p w14:paraId="37AF0E12" w14:textId="6ACB609F" w:rsidR="005E480C" w:rsidRPr="00661752" w:rsidRDefault="00244A1C" w:rsidP="00F72A17">
      <w:pPr>
        <w:pStyle w:val="ListParagraph"/>
        <w:numPr>
          <w:ilvl w:val="0"/>
          <w:numId w:val="39"/>
        </w:numPr>
        <w:spacing w:line="240" w:lineRule="auto"/>
        <w:jc w:val="both"/>
        <w:rPr>
          <w:rFonts w:ascii="Arial" w:hAnsi="Arial" w:cs="Arial"/>
          <w:b/>
        </w:rPr>
      </w:pPr>
      <w:r w:rsidRPr="00661752">
        <w:rPr>
          <w:rFonts w:ascii="Arial" w:hAnsi="Arial" w:cs="Arial"/>
          <w:b/>
        </w:rPr>
        <w:t>IRC Support:</w:t>
      </w:r>
    </w:p>
    <w:p w14:paraId="5BC41024" w14:textId="43DB3D27" w:rsidR="00244A1C" w:rsidRPr="00661752" w:rsidRDefault="00244A1C" w:rsidP="00DC4664">
      <w:pPr>
        <w:spacing w:line="240" w:lineRule="auto"/>
        <w:jc w:val="both"/>
        <w:rPr>
          <w:rFonts w:ascii="Arial" w:hAnsi="Arial" w:cs="Arial"/>
          <w:bCs/>
        </w:rPr>
      </w:pPr>
      <w:r w:rsidRPr="00661752">
        <w:rPr>
          <w:rFonts w:ascii="Arial" w:hAnsi="Arial" w:cs="Arial"/>
          <w:bCs/>
        </w:rPr>
        <w:t>IRC through MEAL staff will ensure the following is provided/ shared with the selected consultant to fulfil his tasks as stated above:</w:t>
      </w:r>
    </w:p>
    <w:p w14:paraId="39F66E60" w14:textId="6CE6AB65" w:rsidR="00F25925" w:rsidRPr="00661752" w:rsidRDefault="00244A1C" w:rsidP="00244A1C">
      <w:pPr>
        <w:pStyle w:val="ListParagraph"/>
        <w:numPr>
          <w:ilvl w:val="0"/>
          <w:numId w:val="48"/>
        </w:numPr>
        <w:spacing w:line="240" w:lineRule="auto"/>
        <w:jc w:val="both"/>
        <w:rPr>
          <w:rFonts w:ascii="Arial" w:hAnsi="Arial" w:cs="Arial"/>
          <w:bCs/>
        </w:rPr>
      </w:pPr>
      <w:r w:rsidRPr="00661752">
        <w:rPr>
          <w:rFonts w:ascii="Arial" w:hAnsi="Arial" w:cs="Arial"/>
          <w:bCs/>
        </w:rPr>
        <w:t>Submi</w:t>
      </w:r>
      <w:r w:rsidR="00F25925" w:rsidRPr="00661752">
        <w:rPr>
          <w:rFonts w:ascii="Arial" w:hAnsi="Arial" w:cs="Arial"/>
          <w:bCs/>
        </w:rPr>
        <w:t>t a</w:t>
      </w:r>
      <w:r w:rsidRPr="00661752">
        <w:rPr>
          <w:rFonts w:ascii="Arial" w:hAnsi="Arial" w:cs="Arial"/>
          <w:bCs/>
        </w:rPr>
        <w:t xml:space="preserve"> complete, organized and cleaned dataset of quantitative data collected</w:t>
      </w:r>
      <w:r w:rsidR="00F25925" w:rsidRPr="00661752">
        <w:rPr>
          <w:rFonts w:ascii="Arial" w:hAnsi="Arial" w:cs="Arial"/>
          <w:bCs/>
        </w:rPr>
        <w:t xml:space="preserve"> for all sectors</w:t>
      </w:r>
      <w:r w:rsidRPr="00661752">
        <w:rPr>
          <w:rFonts w:ascii="Arial" w:hAnsi="Arial" w:cs="Arial"/>
          <w:bCs/>
        </w:rPr>
        <w:t xml:space="preserve"> in the four targeted states</w:t>
      </w:r>
      <w:r w:rsidR="00F72A17" w:rsidRPr="00661752">
        <w:rPr>
          <w:rFonts w:ascii="Arial" w:hAnsi="Arial" w:cs="Arial"/>
          <w:bCs/>
        </w:rPr>
        <w:t xml:space="preserve"> to the selected consultant</w:t>
      </w:r>
      <w:r w:rsidR="00F25925" w:rsidRPr="00661752">
        <w:rPr>
          <w:rFonts w:ascii="Arial" w:hAnsi="Arial" w:cs="Arial"/>
          <w:bCs/>
        </w:rPr>
        <w:t>.</w:t>
      </w:r>
    </w:p>
    <w:p w14:paraId="4CC5EC2A" w14:textId="633B93DE" w:rsidR="00244A1C" w:rsidRPr="00661752" w:rsidRDefault="00F25925" w:rsidP="00244A1C">
      <w:pPr>
        <w:pStyle w:val="ListParagraph"/>
        <w:numPr>
          <w:ilvl w:val="0"/>
          <w:numId w:val="48"/>
        </w:numPr>
        <w:spacing w:line="240" w:lineRule="auto"/>
        <w:jc w:val="both"/>
        <w:rPr>
          <w:rFonts w:ascii="Arial" w:hAnsi="Arial" w:cs="Arial"/>
          <w:bCs/>
        </w:rPr>
      </w:pPr>
      <w:r w:rsidRPr="00661752">
        <w:rPr>
          <w:rFonts w:ascii="Arial" w:hAnsi="Arial" w:cs="Arial"/>
          <w:bCs/>
        </w:rPr>
        <w:t>Submit cleaned and complete documents for all FGDs, KIIs and Direct Observations conducted in the four State</w:t>
      </w:r>
      <w:r w:rsidR="002200D3" w:rsidRPr="00661752">
        <w:rPr>
          <w:rFonts w:ascii="Arial" w:hAnsi="Arial" w:cs="Arial"/>
          <w:bCs/>
        </w:rPr>
        <w:t>s</w:t>
      </w:r>
      <w:r w:rsidRPr="00661752">
        <w:rPr>
          <w:rFonts w:ascii="Arial" w:hAnsi="Arial" w:cs="Arial"/>
          <w:bCs/>
        </w:rPr>
        <w:t xml:space="preserve"> </w:t>
      </w:r>
      <w:r w:rsidR="00F72A17" w:rsidRPr="00661752">
        <w:rPr>
          <w:rFonts w:ascii="Arial" w:hAnsi="Arial" w:cs="Arial"/>
          <w:bCs/>
        </w:rPr>
        <w:t>to the selected consultant.</w:t>
      </w:r>
    </w:p>
    <w:p w14:paraId="6866FC9D" w14:textId="4B8150C1" w:rsidR="00F72A17" w:rsidRPr="00661752" w:rsidRDefault="00F72A17" w:rsidP="00244A1C">
      <w:pPr>
        <w:pStyle w:val="ListParagraph"/>
        <w:numPr>
          <w:ilvl w:val="0"/>
          <w:numId w:val="48"/>
        </w:numPr>
        <w:spacing w:line="240" w:lineRule="auto"/>
        <w:jc w:val="both"/>
        <w:rPr>
          <w:rFonts w:ascii="Arial" w:hAnsi="Arial" w:cs="Arial"/>
          <w:bCs/>
        </w:rPr>
      </w:pPr>
      <w:r w:rsidRPr="00661752">
        <w:rPr>
          <w:rFonts w:ascii="Arial" w:hAnsi="Arial" w:cs="Arial"/>
          <w:bCs/>
        </w:rPr>
        <w:t xml:space="preserve">Submit any other documents/studies related to the need assessment that the selected consultant will request to complete the assignment </w:t>
      </w:r>
      <w:r w:rsidRPr="00661752">
        <w:rPr>
          <w:rFonts w:ascii="Arial" w:eastAsia="Calibri" w:hAnsi="Arial" w:cs="Arial"/>
        </w:rPr>
        <w:t>(such as HRP/HNO/S3M)</w:t>
      </w:r>
      <w:r w:rsidRPr="00661752">
        <w:rPr>
          <w:rFonts w:ascii="Arial" w:hAnsi="Arial" w:cs="Arial"/>
          <w:bCs/>
        </w:rPr>
        <w:t>.</w:t>
      </w:r>
    </w:p>
    <w:p w14:paraId="3B03E025" w14:textId="437EE5DD" w:rsidR="00005C2E" w:rsidRPr="00661752" w:rsidRDefault="00005C2E" w:rsidP="00244A1C">
      <w:pPr>
        <w:pStyle w:val="ListParagraph"/>
        <w:numPr>
          <w:ilvl w:val="0"/>
          <w:numId w:val="48"/>
        </w:numPr>
        <w:spacing w:line="240" w:lineRule="auto"/>
        <w:jc w:val="both"/>
        <w:rPr>
          <w:rFonts w:ascii="Arial" w:hAnsi="Arial" w:cs="Arial"/>
          <w:bCs/>
        </w:rPr>
      </w:pPr>
      <w:r w:rsidRPr="00661752">
        <w:rPr>
          <w:rFonts w:ascii="Arial" w:hAnsi="Arial" w:cs="Arial"/>
          <w:bCs/>
        </w:rPr>
        <w:t xml:space="preserve">Share all related </w:t>
      </w:r>
      <w:r w:rsidRPr="00661752">
        <w:rPr>
          <w:rFonts w:ascii="Arial" w:eastAsia="Calibri" w:hAnsi="Arial" w:cs="Arial"/>
        </w:rPr>
        <w:t>IRC’s already existing documents that can be used to enrich the need assessment report.</w:t>
      </w:r>
    </w:p>
    <w:p w14:paraId="5B50C234" w14:textId="77777777" w:rsidR="00B77973" w:rsidRPr="00661752" w:rsidRDefault="00B77973" w:rsidP="00B77973">
      <w:pPr>
        <w:spacing w:line="240" w:lineRule="auto"/>
        <w:rPr>
          <w:rFonts w:ascii="Arial" w:eastAsia="Calibri" w:hAnsi="Arial" w:cs="Arial"/>
          <w:b/>
          <w:bCs/>
          <w:u w:val="single"/>
        </w:rPr>
      </w:pPr>
    </w:p>
    <w:p w14:paraId="731E4B6C" w14:textId="379953ED" w:rsidR="00B77973" w:rsidRPr="00661752" w:rsidRDefault="00B77973" w:rsidP="00797C2E">
      <w:pPr>
        <w:pStyle w:val="ListParagraph"/>
        <w:numPr>
          <w:ilvl w:val="0"/>
          <w:numId w:val="39"/>
        </w:numPr>
        <w:spacing w:line="240" w:lineRule="auto"/>
        <w:rPr>
          <w:rFonts w:ascii="Arial" w:eastAsia="Calibri" w:hAnsi="Arial" w:cs="Arial"/>
          <w:b/>
          <w:bCs/>
          <w:u w:val="single"/>
        </w:rPr>
      </w:pPr>
      <w:r w:rsidRPr="00661752">
        <w:rPr>
          <w:rFonts w:ascii="Arial" w:eastAsia="Calibri" w:hAnsi="Arial" w:cs="Arial"/>
          <w:b/>
          <w:bCs/>
          <w:u w:val="single"/>
        </w:rPr>
        <w:t>Deliverables</w:t>
      </w:r>
      <w:r w:rsidR="00010702" w:rsidRPr="00661752">
        <w:rPr>
          <w:rFonts w:ascii="Arial" w:eastAsia="Calibri" w:hAnsi="Arial" w:cs="Arial"/>
          <w:b/>
          <w:bCs/>
          <w:u w:val="single"/>
        </w:rPr>
        <w:t xml:space="preserve"> by the consultant(s)</w:t>
      </w:r>
      <w:r w:rsidRPr="00661752">
        <w:rPr>
          <w:rFonts w:ascii="Arial" w:eastAsia="Calibri" w:hAnsi="Arial" w:cs="Arial"/>
          <w:b/>
          <w:bCs/>
          <w:u w:val="single"/>
        </w:rPr>
        <w:t xml:space="preserve">: </w:t>
      </w:r>
    </w:p>
    <w:p w14:paraId="10358F0E" w14:textId="77777777" w:rsidR="003C508D" w:rsidRPr="00661752" w:rsidRDefault="003C508D" w:rsidP="003C508D">
      <w:pPr>
        <w:pStyle w:val="ListParagraph"/>
        <w:spacing w:line="240" w:lineRule="auto"/>
        <w:rPr>
          <w:rFonts w:ascii="Arial" w:eastAsia="Calibri" w:hAnsi="Arial" w:cs="Arial"/>
          <w:b/>
          <w:bCs/>
          <w:u w:val="single"/>
        </w:rPr>
      </w:pPr>
    </w:p>
    <w:p w14:paraId="704A694B" w14:textId="4334BADD" w:rsidR="00200ED7" w:rsidRPr="00661752" w:rsidRDefault="003C508D" w:rsidP="003C508D">
      <w:pPr>
        <w:pStyle w:val="ListParagraph"/>
        <w:spacing w:line="240" w:lineRule="auto"/>
        <w:ind w:left="0"/>
        <w:rPr>
          <w:rFonts w:ascii="Arial" w:eastAsia="Calibri" w:hAnsi="Arial" w:cs="Arial"/>
        </w:rPr>
      </w:pPr>
      <w:r w:rsidRPr="00661752">
        <w:rPr>
          <w:rFonts w:ascii="Arial" w:eastAsia="Calibri" w:hAnsi="Arial" w:cs="Arial"/>
        </w:rPr>
        <w:t>The selected Consultant is required to submit Four (4) High quality Needs Assessment Reports titled as follows:</w:t>
      </w:r>
    </w:p>
    <w:p w14:paraId="68DA4745" w14:textId="76DF573F" w:rsidR="00B77973" w:rsidRPr="00661752" w:rsidRDefault="00B77973" w:rsidP="00B77973">
      <w:pPr>
        <w:pStyle w:val="ListParagraph"/>
        <w:numPr>
          <w:ilvl w:val="0"/>
          <w:numId w:val="46"/>
        </w:numPr>
        <w:spacing w:line="240" w:lineRule="auto"/>
        <w:rPr>
          <w:rFonts w:ascii="Arial" w:eastAsia="Calibri" w:hAnsi="Arial" w:cs="Arial"/>
        </w:rPr>
      </w:pPr>
      <w:r w:rsidRPr="00661752">
        <w:rPr>
          <w:rFonts w:ascii="Arial" w:eastAsia="Calibri" w:hAnsi="Arial" w:cs="Arial"/>
        </w:rPr>
        <w:t>Khartoum State</w:t>
      </w:r>
      <w:r w:rsidR="003C508D" w:rsidRPr="00661752">
        <w:rPr>
          <w:rFonts w:ascii="Arial" w:eastAsia="Calibri" w:hAnsi="Arial" w:cs="Arial"/>
        </w:rPr>
        <w:t xml:space="preserve"> </w:t>
      </w:r>
      <w:r w:rsidR="003C508D" w:rsidRPr="00661752">
        <w:rPr>
          <w:rFonts w:ascii="Arial" w:hAnsi="Arial" w:cs="Arial"/>
          <w:bCs/>
        </w:rPr>
        <w:t>Multi-Sectoral Needs Assessment Report</w:t>
      </w:r>
      <w:r w:rsidRPr="00661752">
        <w:rPr>
          <w:rFonts w:ascii="Arial" w:eastAsia="Calibri" w:hAnsi="Arial" w:cs="Arial"/>
        </w:rPr>
        <w:t xml:space="preserve">. </w:t>
      </w:r>
    </w:p>
    <w:p w14:paraId="60003E06" w14:textId="618F6544" w:rsidR="00B77973" w:rsidRPr="00661752" w:rsidRDefault="00B77973" w:rsidP="00B77973">
      <w:pPr>
        <w:pStyle w:val="ListParagraph"/>
        <w:numPr>
          <w:ilvl w:val="0"/>
          <w:numId w:val="46"/>
        </w:numPr>
        <w:spacing w:line="240" w:lineRule="auto"/>
        <w:rPr>
          <w:rFonts w:ascii="Arial" w:eastAsia="Calibri" w:hAnsi="Arial" w:cs="Arial"/>
        </w:rPr>
      </w:pPr>
      <w:proofErr w:type="spellStart"/>
      <w:r w:rsidRPr="00661752">
        <w:rPr>
          <w:rFonts w:ascii="Arial" w:eastAsia="Calibri" w:hAnsi="Arial" w:cs="Arial"/>
        </w:rPr>
        <w:t>Gadarif</w:t>
      </w:r>
      <w:proofErr w:type="spellEnd"/>
      <w:r w:rsidRPr="00661752">
        <w:rPr>
          <w:rFonts w:ascii="Arial" w:eastAsia="Calibri" w:hAnsi="Arial" w:cs="Arial"/>
        </w:rPr>
        <w:t xml:space="preserve"> State</w:t>
      </w:r>
      <w:r w:rsidR="003C508D" w:rsidRPr="00661752">
        <w:rPr>
          <w:rFonts w:ascii="Arial" w:hAnsi="Arial" w:cs="Arial"/>
          <w:bCs/>
        </w:rPr>
        <w:t xml:space="preserve"> Multi-Sectoral Needs Assessment Report</w:t>
      </w:r>
      <w:r w:rsidRPr="00661752">
        <w:rPr>
          <w:rFonts w:ascii="Arial" w:eastAsia="Calibri" w:hAnsi="Arial" w:cs="Arial"/>
        </w:rPr>
        <w:t xml:space="preserve">. </w:t>
      </w:r>
    </w:p>
    <w:p w14:paraId="0F89B30D" w14:textId="44630ADB" w:rsidR="008475DB" w:rsidRPr="00661752" w:rsidRDefault="00B77973" w:rsidP="00200ED7">
      <w:pPr>
        <w:pStyle w:val="ListParagraph"/>
        <w:numPr>
          <w:ilvl w:val="0"/>
          <w:numId w:val="46"/>
        </w:numPr>
        <w:spacing w:line="240" w:lineRule="auto"/>
        <w:rPr>
          <w:rFonts w:ascii="Arial" w:eastAsia="Calibri" w:hAnsi="Arial" w:cs="Arial"/>
        </w:rPr>
      </w:pPr>
      <w:r w:rsidRPr="00661752">
        <w:rPr>
          <w:rFonts w:ascii="Arial" w:eastAsia="Calibri" w:hAnsi="Arial" w:cs="Arial"/>
        </w:rPr>
        <w:t>Blue Nile State</w:t>
      </w:r>
      <w:r w:rsidR="003C508D" w:rsidRPr="00661752">
        <w:rPr>
          <w:rFonts w:ascii="Arial" w:eastAsia="Calibri" w:hAnsi="Arial" w:cs="Arial"/>
        </w:rPr>
        <w:t xml:space="preserve"> </w:t>
      </w:r>
      <w:r w:rsidR="003C508D" w:rsidRPr="00661752">
        <w:rPr>
          <w:rFonts w:ascii="Arial" w:hAnsi="Arial" w:cs="Arial"/>
          <w:bCs/>
        </w:rPr>
        <w:t>Multi-Sectoral Needs Assessment Report</w:t>
      </w:r>
      <w:r w:rsidRPr="00661752">
        <w:rPr>
          <w:rFonts w:ascii="Arial" w:eastAsia="Calibri" w:hAnsi="Arial" w:cs="Arial"/>
        </w:rPr>
        <w:t>.</w:t>
      </w:r>
    </w:p>
    <w:p w14:paraId="26A446F5" w14:textId="510E6070" w:rsidR="003C508D" w:rsidRPr="00661752" w:rsidRDefault="003C508D" w:rsidP="00200ED7">
      <w:pPr>
        <w:pStyle w:val="ListParagraph"/>
        <w:numPr>
          <w:ilvl w:val="0"/>
          <w:numId w:val="46"/>
        </w:numPr>
        <w:spacing w:line="240" w:lineRule="auto"/>
        <w:rPr>
          <w:rFonts w:ascii="Arial" w:eastAsia="Calibri" w:hAnsi="Arial" w:cs="Arial"/>
        </w:rPr>
      </w:pPr>
      <w:r w:rsidRPr="00661752">
        <w:rPr>
          <w:rFonts w:ascii="Arial" w:eastAsia="Calibri" w:hAnsi="Arial" w:cs="Arial"/>
        </w:rPr>
        <w:t xml:space="preserve">South Kordofan State </w:t>
      </w:r>
      <w:r w:rsidRPr="00661752">
        <w:rPr>
          <w:rFonts w:ascii="Arial" w:hAnsi="Arial" w:cs="Arial"/>
          <w:bCs/>
        </w:rPr>
        <w:t>Multi-Sectoral Needs Assessment Report.</w:t>
      </w:r>
    </w:p>
    <w:p w14:paraId="10CCBE19" w14:textId="69A1BB68" w:rsidR="00005C2E" w:rsidRPr="00661752" w:rsidRDefault="003C508D" w:rsidP="00661752">
      <w:pPr>
        <w:spacing w:line="240" w:lineRule="auto"/>
        <w:rPr>
          <w:rFonts w:ascii="Arial" w:eastAsia="Calibri" w:hAnsi="Arial" w:cs="Arial"/>
        </w:rPr>
      </w:pPr>
      <w:r w:rsidRPr="00661752">
        <w:rPr>
          <w:rFonts w:ascii="Arial" w:eastAsia="Calibri" w:hAnsi="Arial" w:cs="Arial"/>
        </w:rPr>
        <w:t xml:space="preserve">The report should </w:t>
      </w:r>
      <w:proofErr w:type="spellStart"/>
      <w:proofErr w:type="gramStart"/>
      <w:r w:rsidRPr="00661752">
        <w:rPr>
          <w:rFonts w:ascii="Arial" w:eastAsia="Calibri" w:hAnsi="Arial" w:cs="Arial"/>
        </w:rPr>
        <w:t>includes</w:t>
      </w:r>
      <w:proofErr w:type="spellEnd"/>
      <w:r w:rsidRPr="00661752">
        <w:rPr>
          <w:rFonts w:ascii="Arial" w:eastAsia="Calibri" w:hAnsi="Arial" w:cs="Arial"/>
        </w:rPr>
        <w:t>;</w:t>
      </w:r>
      <w:proofErr w:type="gramEnd"/>
      <w:r w:rsidRPr="00661752">
        <w:rPr>
          <w:rFonts w:ascii="Arial" w:eastAsia="Calibri" w:hAnsi="Arial" w:cs="Arial"/>
        </w:rPr>
        <w:t xml:space="preserve"> executive summary, background/introduction, assessment methodology (</w:t>
      </w:r>
      <w:r w:rsidR="00005C2E" w:rsidRPr="00661752">
        <w:rPr>
          <w:rFonts w:ascii="Arial" w:eastAsia="Calibri" w:hAnsi="Arial" w:cs="Arial"/>
        </w:rPr>
        <w:t>Tools, sampling size</w:t>
      </w:r>
      <w:r w:rsidRPr="00661752">
        <w:rPr>
          <w:rFonts w:ascii="Arial" w:eastAsia="Calibri" w:hAnsi="Arial" w:cs="Arial"/>
        </w:rPr>
        <w:t>…etc.)</w:t>
      </w:r>
      <w:r w:rsidR="00005C2E" w:rsidRPr="00661752">
        <w:rPr>
          <w:rFonts w:ascii="Arial" w:eastAsia="Calibri" w:hAnsi="Arial" w:cs="Arial"/>
        </w:rPr>
        <w:t>,</w:t>
      </w:r>
      <w:r w:rsidRPr="00661752">
        <w:rPr>
          <w:rFonts w:ascii="Arial" w:eastAsia="Calibri" w:hAnsi="Arial" w:cs="Arial"/>
        </w:rPr>
        <w:t xml:space="preserve"> </w:t>
      </w:r>
      <w:r w:rsidR="002200D3" w:rsidRPr="00661752">
        <w:rPr>
          <w:rFonts w:ascii="Arial" w:eastAsia="Calibri" w:hAnsi="Arial" w:cs="Arial"/>
        </w:rPr>
        <w:t>identified gaps/needs</w:t>
      </w:r>
      <w:r w:rsidR="00005C2E" w:rsidRPr="00661752">
        <w:rPr>
          <w:rFonts w:ascii="Arial" w:eastAsia="Calibri" w:hAnsi="Arial" w:cs="Arial"/>
        </w:rPr>
        <w:t>, recommendations that corresponds to the identified gaps</w:t>
      </w:r>
      <w:r w:rsidR="002200D3" w:rsidRPr="00661752">
        <w:rPr>
          <w:rFonts w:ascii="Arial" w:eastAsia="Calibri" w:hAnsi="Arial" w:cs="Arial"/>
        </w:rPr>
        <w:t xml:space="preserve">/needs, and any other issues of importance. </w:t>
      </w:r>
    </w:p>
    <w:p w14:paraId="3E25CFCC" w14:textId="2DC44CCF" w:rsidR="00F6158A" w:rsidRPr="00661752" w:rsidRDefault="004C70A2" w:rsidP="00F6158A">
      <w:pPr>
        <w:spacing w:line="240" w:lineRule="auto"/>
        <w:rPr>
          <w:rFonts w:ascii="Arial" w:eastAsia="Calibri" w:hAnsi="Arial" w:cs="Arial"/>
        </w:rPr>
      </w:pPr>
      <w:r w:rsidRPr="00661752">
        <w:rPr>
          <w:rFonts w:ascii="Arial" w:eastAsia="Calibri" w:hAnsi="Arial" w:cs="Arial"/>
        </w:rPr>
        <w:lastRenderedPageBreak/>
        <w:t>Th</w:t>
      </w:r>
      <w:r w:rsidR="00532FB8" w:rsidRPr="00661752">
        <w:rPr>
          <w:rFonts w:ascii="Arial" w:eastAsia="Calibri" w:hAnsi="Arial" w:cs="Arial"/>
        </w:rPr>
        <w:t>e</w:t>
      </w:r>
      <w:r w:rsidR="00D24316" w:rsidRPr="00661752">
        <w:rPr>
          <w:rFonts w:ascii="Arial" w:eastAsia="Calibri" w:hAnsi="Arial" w:cs="Arial"/>
        </w:rPr>
        <w:t xml:space="preserve"> </w:t>
      </w:r>
      <w:r w:rsidR="008475DB" w:rsidRPr="00661752">
        <w:rPr>
          <w:rFonts w:ascii="Arial" w:eastAsia="Calibri" w:hAnsi="Arial" w:cs="Arial"/>
        </w:rPr>
        <w:t>D</w:t>
      </w:r>
      <w:r w:rsidR="00D24316" w:rsidRPr="00661752">
        <w:rPr>
          <w:rFonts w:ascii="Arial" w:eastAsia="Calibri" w:hAnsi="Arial" w:cs="Arial"/>
        </w:rPr>
        <w:t xml:space="preserve">rafting </w:t>
      </w:r>
      <w:r w:rsidR="00532FB8" w:rsidRPr="00661752">
        <w:rPr>
          <w:rFonts w:ascii="Arial" w:eastAsia="Calibri" w:hAnsi="Arial" w:cs="Arial"/>
        </w:rPr>
        <w:t xml:space="preserve">and delivery of </w:t>
      </w:r>
      <w:r w:rsidR="00D24316" w:rsidRPr="00661752">
        <w:rPr>
          <w:rFonts w:ascii="Arial" w:eastAsia="Calibri" w:hAnsi="Arial" w:cs="Arial"/>
        </w:rPr>
        <w:t>the report</w:t>
      </w:r>
      <w:r w:rsidR="00532FB8" w:rsidRPr="00661752">
        <w:rPr>
          <w:rFonts w:ascii="Arial" w:eastAsia="Calibri" w:hAnsi="Arial" w:cs="Arial"/>
        </w:rPr>
        <w:t>s</w:t>
      </w:r>
      <w:r w:rsidR="00D24316" w:rsidRPr="00661752">
        <w:rPr>
          <w:rFonts w:ascii="Arial" w:eastAsia="Calibri" w:hAnsi="Arial" w:cs="Arial"/>
        </w:rPr>
        <w:t xml:space="preserve"> for Multi Sector</w:t>
      </w:r>
      <w:r w:rsidRPr="00661752">
        <w:rPr>
          <w:rFonts w:ascii="Arial" w:eastAsia="Calibri" w:hAnsi="Arial" w:cs="Arial"/>
        </w:rPr>
        <w:t xml:space="preserve"> </w:t>
      </w:r>
      <w:r w:rsidR="00761203" w:rsidRPr="00661752">
        <w:rPr>
          <w:rFonts w:ascii="Arial" w:eastAsia="Calibri" w:hAnsi="Arial" w:cs="Arial"/>
        </w:rPr>
        <w:t xml:space="preserve">Need Assessments </w:t>
      </w:r>
      <w:r w:rsidR="00D24316" w:rsidRPr="00661752">
        <w:rPr>
          <w:rFonts w:ascii="Arial" w:eastAsia="Calibri" w:hAnsi="Arial" w:cs="Arial"/>
        </w:rPr>
        <w:t>(MSNA)</w:t>
      </w:r>
      <w:r w:rsidR="00761203" w:rsidRPr="00661752">
        <w:rPr>
          <w:rFonts w:ascii="Arial" w:eastAsia="Calibri" w:hAnsi="Arial" w:cs="Arial"/>
        </w:rPr>
        <w:t xml:space="preserve"> </w:t>
      </w:r>
      <w:r w:rsidR="00532FB8" w:rsidRPr="00661752">
        <w:rPr>
          <w:rFonts w:ascii="Arial" w:eastAsia="Calibri" w:hAnsi="Arial" w:cs="Arial"/>
        </w:rPr>
        <w:t>must</w:t>
      </w:r>
      <w:r w:rsidR="00F6158A" w:rsidRPr="00661752">
        <w:rPr>
          <w:rFonts w:ascii="Arial" w:eastAsia="Calibri" w:hAnsi="Arial" w:cs="Arial"/>
        </w:rPr>
        <w:t xml:space="preserve"> be completed</w:t>
      </w:r>
      <w:r w:rsidR="00532FB8" w:rsidRPr="00661752">
        <w:rPr>
          <w:rFonts w:ascii="Arial" w:eastAsia="Calibri" w:hAnsi="Arial" w:cs="Arial"/>
        </w:rPr>
        <w:t xml:space="preserve"> no later than the end of </w:t>
      </w:r>
      <w:r w:rsidR="00B05A69" w:rsidRPr="00661752">
        <w:rPr>
          <w:rFonts w:ascii="Arial" w:eastAsia="Calibri" w:hAnsi="Arial" w:cs="Arial"/>
        </w:rPr>
        <w:t>Nov 30</w:t>
      </w:r>
      <w:r w:rsidR="00B05A69" w:rsidRPr="00661752">
        <w:rPr>
          <w:rFonts w:ascii="Arial" w:eastAsia="Calibri" w:hAnsi="Arial" w:cs="Arial"/>
          <w:vertAlign w:val="superscript"/>
        </w:rPr>
        <w:t>th</w:t>
      </w:r>
      <w:r w:rsidR="00B05A69" w:rsidRPr="00661752">
        <w:rPr>
          <w:rFonts w:ascii="Arial" w:eastAsia="Calibri" w:hAnsi="Arial" w:cs="Arial"/>
        </w:rPr>
        <w:t>, 2022</w:t>
      </w:r>
      <w:r w:rsidR="00532FB8" w:rsidRPr="00661752">
        <w:rPr>
          <w:rFonts w:ascii="Arial" w:eastAsia="Calibri" w:hAnsi="Arial" w:cs="Arial"/>
        </w:rPr>
        <w:t>.</w:t>
      </w:r>
      <w:r w:rsidRPr="00661752">
        <w:rPr>
          <w:rFonts w:ascii="Arial" w:eastAsia="Calibri" w:hAnsi="Arial" w:cs="Arial"/>
        </w:rPr>
        <w:t xml:space="preserve"> </w:t>
      </w:r>
    </w:p>
    <w:p w14:paraId="47A84F5F" w14:textId="2B041B85" w:rsidR="000A7F55" w:rsidRPr="00661752" w:rsidRDefault="000A7F55" w:rsidP="00A3708F">
      <w:pPr>
        <w:pStyle w:val="ListParagraph"/>
        <w:spacing w:line="240" w:lineRule="auto"/>
        <w:jc w:val="both"/>
        <w:rPr>
          <w:rFonts w:ascii="Arial" w:eastAsia="Calibri" w:hAnsi="Arial" w:cs="Arial"/>
        </w:rPr>
      </w:pPr>
    </w:p>
    <w:p w14:paraId="1EF9C7C8" w14:textId="77777777" w:rsidR="00EF116B" w:rsidRPr="00661752" w:rsidRDefault="00217124" w:rsidP="00EF116B">
      <w:pPr>
        <w:pStyle w:val="ListParagraph"/>
        <w:numPr>
          <w:ilvl w:val="0"/>
          <w:numId w:val="39"/>
        </w:numPr>
        <w:spacing w:line="240" w:lineRule="auto"/>
        <w:rPr>
          <w:rFonts w:ascii="Arial" w:eastAsia="Calibri" w:hAnsi="Arial" w:cs="Arial"/>
        </w:rPr>
      </w:pPr>
      <w:r w:rsidRPr="00661752">
        <w:rPr>
          <w:rFonts w:ascii="Arial" w:eastAsia="Calibri" w:hAnsi="Arial" w:cs="Arial"/>
          <w:b/>
          <w:u w:val="single"/>
        </w:rPr>
        <w:t xml:space="preserve">Profile of </w:t>
      </w:r>
      <w:r w:rsidR="00EF116B" w:rsidRPr="00661752">
        <w:rPr>
          <w:rFonts w:ascii="Arial" w:eastAsia="Calibri" w:hAnsi="Arial" w:cs="Arial"/>
          <w:b/>
          <w:u w:val="single"/>
        </w:rPr>
        <w:t>C</w:t>
      </w:r>
      <w:r w:rsidRPr="00661752">
        <w:rPr>
          <w:rFonts w:ascii="Arial" w:eastAsia="Calibri" w:hAnsi="Arial" w:cs="Arial"/>
          <w:b/>
          <w:u w:val="single"/>
        </w:rPr>
        <w:t>onsultant(s)</w:t>
      </w:r>
    </w:p>
    <w:p w14:paraId="6F71F615" w14:textId="5D751B83" w:rsidR="00217124" w:rsidRPr="00661752" w:rsidRDefault="00217124" w:rsidP="00797C2E">
      <w:pPr>
        <w:pStyle w:val="ListParagraph"/>
        <w:spacing w:line="240" w:lineRule="auto"/>
        <w:rPr>
          <w:rFonts w:ascii="Arial" w:eastAsia="Calibri" w:hAnsi="Arial" w:cs="Arial"/>
        </w:rPr>
      </w:pPr>
      <w:r w:rsidRPr="00661752">
        <w:rPr>
          <w:rFonts w:ascii="Arial" w:eastAsia="Calibri" w:hAnsi="Arial" w:cs="Arial"/>
        </w:rPr>
        <w:br/>
        <w:t>This</w:t>
      </w:r>
      <w:r w:rsidR="00A3708F" w:rsidRPr="00661752">
        <w:rPr>
          <w:rFonts w:ascii="Arial" w:eastAsia="Calibri" w:hAnsi="Arial" w:cs="Arial"/>
        </w:rPr>
        <w:t xml:space="preserve"> exercise/consultancy requires a consultant/consultancy firm with background on</w:t>
      </w:r>
      <w:r w:rsidRPr="00661752">
        <w:rPr>
          <w:rFonts w:ascii="Arial" w:eastAsia="Calibri" w:hAnsi="Arial" w:cs="Arial"/>
        </w:rPr>
        <w:t xml:space="preserve"> </w:t>
      </w:r>
      <w:r w:rsidR="00A3708F" w:rsidRPr="00661752">
        <w:rPr>
          <w:rFonts w:ascii="Arial" w:eastAsia="Calibri" w:hAnsi="Arial" w:cs="Arial"/>
        </w:rPr>
        <w:t xml:space="preserve">conducting multi-sectoral assessment covering </w:t>
      </w:r>
      <w:r w:rsidR="00F776BD" w:rsidRPr="00661752">
        <w:rPr>
          <w:rFonts w:ascii="Arial" w:eastAsia="Calibri" w:hAnsi="Arial" w:cs="Arial"/>
        </w:rPr>
        <w:t xml:space="preserve">integrated </w:t>
      </w:r>
      <w:r w:rsidR="00A3708F" w:rsidRPr="00661752">
        <w:rPr>
          <w:rFonts w:ascii="Arial" w:eastAsia="Calibri" w:hAnsi="Arial" w:cs="Arial"/>
        </w:rPr>
        <w:t>sectors:</w:t>
      </w:r>
      <w:r w:rsidR="001C7AB2" w:rsidRPr="00661752">
        <w:rPr>
          <w:rFonts w:ascii="Arial" w:eastAsia="Calibri" w:hAnsi="Arial" w:cs="Arial"/>
        </w:rPr>
        <w:t xml:space="preserve"> </w:t>
      </w:r>
      <w:r w:rsidR="00F776BD" w:rsidRPr="00661752">
        <w:rPr>
          <w:rFonts w:ascii="Arial" w:eastAsia="Calibri" w:hAnsi="Arial" w:cs="Arial"/>
        </w:rPr>
        <w:t>WASH</w:t>
      </w:r>
      <w:r w:rsidR="00F65665" w:rsidRPr="00661752">
        <w:rPr>
          <w:rFonts w:ascii="Arial" w:eastAsia="Calibri" w:hAnsi="Arial" w:cs="Arial"/>
        </w:rPr>
        <w:t>, Health</w:t>
      </w:r>
      <w:r w:rsidR="00A3708F" w:rsidRPr="00661752">
        <w:rPr>
          <w:rFonts w:ascii="Arial" w:eastAsia="Calibri" w:hAnsi="Arial" w:cs="Arial"/>
        </w:rPr>
        <w:t xml:space="preserve"> and nutrition</w:t>
      </w:r>
      <w:r w:rsidR="00F65665" w:rsidRPr="00661752">
        <w:rPr>
          <w:rFonts w:ascii="Arial" w:eastAsia="Calibri" w:hAnsi="Arial" w:cs="Arial"/>
        </w:rPr>
        <w:t>, ERD</w:t>
      </w:r>
      <w:r w:rsidR="00F776BD" w:rsidRPr="00661752">
        <w:rPr>
          <w:rFonts w:ascii="Arial" w:eastAsia="Calibri" w:hAnsi="Arial" w:cs="Arial"/>
        </w:rPr>
        <w:t xml:space="preserve"> and </w:t>
      </w:r>
      <w:r w:rsidR="00F65665" w:rsidRPr="00661752">
        <w:rPr>
          <w:rFonts w:ascii="Arial" w:eastAsia="Calibri" w:hAnsi="Arial" w:cs="Arial"/>
        </w:rPr>
        <w:t>IP</w:t>
      </w:r>
      <w:r w:rsidR="00F776BD" w:rsidRPr="00661752">
        <w:rPr>
          <w:rFonts w:ascii="Arial" w:eastAsia="Calibri" w:hAnsi="Arial" w:cs="Arial"/>
        </w:rPr>
        <w:t xml:space="preserve"> support</w:t>
      </w:r>
      <w:r w:rsidRPr="00661752">
        <w:rPr>
          <w:rFonts w:ascii="Arial" w:eastAsia="Calibri" w:hAnsi="Arial" w:cs="Arial"/>
        </w:rPr>
        <w:t xml:space="preserve">. To the greatest extent possible, the </w:t>
      </w:r>
      <w:r w:rsidR="00F65665" w:rsidRPr="00661752">
        <w:rPr>
          <w:rFonts w:ascii="Arial" w:eastAsia="Calibri" w:hAnsi="Arial" w:cs="Arial"/>
        </w:rPr>
        <w:t xml:space="preserve">Multi Sector </w:t>
      </w:r>
      <w:r w:rsidR="00761203" w:rsidRPr="00661752">
        <w:rPr>
          <w:rFonts w:ascii="Arial" w:eastAsia="Calibri" w:hAnsi="Arial" w:cs="Arial"/>
        </w:rPr>
        <w:t xml:space="preserve">Need </w:t>
      </w:r>
      <w:proofErr w:type="gramStart"/>
      <w:r w:rsidR="00761203" w:rsidRPr="00661752">
        <w:rPr>
          <w:rFonts w:ascii="Arial" w:eastAsia="Calibri" w:hAnsi="Arial" w:cs="Arial"/>
        </w:rPr>
        <w:t>Assessments</w:t>
      </w:r>
      <w:r w:rsidR="00F65665" w:rsidRPr="00661752">
        <w:rPr>
          <w:rFonts w:ascii="Arial" w:eastAsia="Calibri" w:hAnsi="Arial" w:cs="Arial"/>
        </w:rPr>
        <w:t>(</w:t>
      </w:r>
      <w:proofErr w:type="gramEnd"/>
      <w:r w:rsidR="00F65665" w:rsidRPr="00661752">
        <w:rPr>
          <w:rFonts w:ascii="Arial" w:eastAsia="Calibri" w:hAnsi="Arial" w:cs="Arial"/>
        </w:rPr>
        <w:t>MSNA)</w:t>
      </w:r>
      <w:r w:rsidRPr="00661752">
        <w:rPr>
          <w:rFonts w:ascii="Arial" w:eastAsia="Calibri" w:hAnsi="Arial" w:cs="Arial"/>
        </w:rPr>
        <w:t xml:space="preserve"> team </w:t>
      </w:r>
      <w:r w:rsidR="00010702" w:rsidRPr="00661752">
        <w:rPr>
          <w:rFonts w:ascii="Arial" w:eastAsia="Calibri" w:hAnsi="Arial" w:cs="Arial"/>
        </w:rPr>
        <w:t xml:space="preserve">who will work on reviewing the information and data and produce the reports </w:t>
      </w:r>
      <w:r w:rsidRPr="00661752">
        <w:rPr>
          <w:rFonts w:ascii="Arial" w:eastAsia="Calibri" w:hAnsi="Arial" w:cs="Arial"/>
        </w:rPr>
        <w:t>should consist of diverse backgrounds and experience in multi-sectoral programs. </w:t>
      </w:r>
      <w:r w:rsidRPr="00661752">
        <w:rPr>
          <w:rFonts w:ascii="Arial" w:eastAsia="Calibri" w:hAnsi="Arial" w:cs="Arial"/>
        </w:rPr>
        <w:br/>
      </w:r>
      <w:r w:rsidRPr="00661752">
        <w:rPr>
          <w:rFonts w:ascii="Arial" w:eastAsia="Calibri" w:hAnsi="Arial" w:cs="Arial"/>
        </w:rPr>
        <w:br/>
        <w:t xml:space="preserve">The IRC welcomes expressions of interest from seasoned consultants, individuals or firms in academia, social research, or humanitarian </w:t>
      </w:r>
      <w:r w:rsidR="00761203" w:rsidRPr="00661752">
        <w:rPr>
          <w:rFonts w:ascii="Arial" w:eastAsia="Calibri" w:hAnsi="Arial" w:cs="Arial"/>
        </w:rPr>
        <w:t xml:space="preserve">Need </w:t>
      </w:r>
      <w:proofErr w:type="gramStart"/>
      <w:r w:rsidR="00761203" w:rsidRPr="00661752">
        <w:rPr>
          <w:rFonts w:ascii="Arial" w:eastAsia="Calibri" w:hAnsi="Arial" w:cs="Arial"/>
        </w:rPr>
        <w:t xml:space="preserve">Assessments </w:t>
      </w:r>
      <w:r w:rsidRPr="00661752">
        <w:rPr>
          <w:rFonts w:ascii="Arial" w:eastAsia="Calibri" w:hAnsi="Arial" w:cs="Arial"/>
        </w:rPr>
        <w:t xml:space="preserve"> with</w:t>
      </w:r>
      <w:proofErr w:type="gramEnd"/>
      <w:r w:rsidRPr="00661752">
        <w:rPr>
          <w:rFonts w:ascii="Arial" w:eastAsia="Calibri" w:hAnsi="Arial" w:cs="Arial"/>
        </w:rPr>
        <w:t xml:space="preserve"> a background in humanitar</w:t>
      </w:r>
      <w:r w:rsidR="001C7AB2" w:rsidRPr="00661752">
        <w:rPr>
          <w:rFonts w:ascii="Arial" w:eastAsia="Calibri" w:hAnsi="Arial" w:cs="Arial"/>
        </w:rPr>
        <w:t>ian aid, research methods</w:t>
      </w:r>
      <w:r w:rsidRPr="00661752">
        <w:rPr>
          <w:rFonts w:ascii="Arial" w:eastAsia="Calibri" w:hAnsi="Arial" w:cs="Arial"/>
        </w:rPr>
        <w:t>, development studies, or other related fields. The l</w:t>
      </w:r>
      <w:r w:rsidR="004024A2" w:rsidRPr="00661752">
        <w:rPr>
          <w:rFonts w:ascii="Arial" w:eastAsia="Calibri" w:hAnsi="Arial" w:cs="Arial"/>
        </w:rPr>
        <w:t>ead consultant should possess:</w:t>
      </w:r>
    </w:p>
    <w:p w14:paraId="01FA66D7" w14:textId="37C8EAC9" w:rsidR="00217124" w:rsidRPr="00661752" w:rsidRDefault="00217124" w:rsidP="00DC4664">
      <w:pPr>
        <w:pStyle w:val="ListParagraph"/>
        <w:numPr>
          <w:ilvl w:val="0"/>
          <w:numId w:val="16"/>
        </w:numPr>
        <w:spacing w:line="240" w:lineRule="auto"/>
        <w:jc w:val="both"/>
        <w:rPr>
          <w:rFonts w:ascii="Arial" w:eastAsia="Calibri" w:hAnsi="Arial" w:cs="Arial"/>
        </w:rPr>
      </w:pPr>
      <w:r w:rsidRPr="00661752">
        <w:rPr>
          <w:rFonts w:ascii="Arial" w:eastAsia="Calibri" w:hAnsi="Arial" w:cs="Arial"/>
        </w:rPr>
        <w:t xml:space="preserve">Master's Degree or higher in </w:t>
      </w:r>
      <w:r w:rsidR="00EF71DB" w:rsidRPr="00661752">
        <w:rPr>
          <w:rFonts w:ascii="Arial" w:eastAsia="Calibri" w:hAnsi="Arial" w:cs="Arial"/>
        </w:rPr>
        <w:t xml:space="preserve">Development Studies, Monitoring and </w:t>
      </w:r>
      <w:r w:rsidR="00761203" w:rsidRPr="00661752">
        <w:rPr>
          <w:rFonts w:ascii="Arial" w:eastAsia="Calibri" w:hAnsi="Arial" w:cs="Arial"/>
        </w:rPr>
        <w:t xml:space="preserve">Need Assessments </w:t>
      </w:r>
      <w:proofErr w:type="gramStart"/>
      <w:r w:rsidR="00761203" w:rsidRPr="00661752">
        <w:rPr>
          <w:rFonts w:ascii="Arial" w:eastAsia="Calibri" w:hAnsi="Arial" w:cs="Arial"/>
        </w:rPr>
        <w:t xml:space="preserve">  </w:t>
      </w:r>
      <w:r w:rsidR="00EF71DB" w:rsidRPr="00661752">
        <w:rPr>
          <w:rFonts w:ascii="Arial" w:eastAsia="Calibri" w:hAnsi="Arial" w:cs="Arial"/>
        </w:rPr>
        <w:t>,</w:t>
      </w:r>
      <w:proofErr w:type="gramEnd"/>
      <w:r w:rsidR="00EF71DB" w:rsidRPr="00661752">
        <w:rPr>
          <w:rFonts w:ascii="Arial" w:eastAsia="Calibri" w:hAnsi="Arial" w:cs="Arial"/>
        </w:rPr>
        <w:t xml:space="preserve"> Environmental Studies, WASH, Gender and Development or any other related qualifications</w:t>
      </w:r>
      <w:r w:rsidR="001C7AB2" w:rsidRPr="00661752">
        <w:rPr>
          <w:rFonts w:ascii="Arial" w:eastAsia="Calibri" w:hAnsi="Arial" w:cs="Arial"/>
        </w:rPr>
        <w:t xml:space="preserve">, </w:t>
      </w:r>
      <w:r w:rsidR="009D5103" w:rsidRPr="00661752">
        <w:rPr>
          <w:rFonts w:ascii="Arial" w:eastAsia="Calibri" w:hAnsi="Arial" w:cs="Arial"/>
        </w:rPr>
        <w:t xml:space="preserve"> </w:t>
      </w:r>
    </w:p>
    <w:p w14:paraId="7E47E619" w14:textId="2F37E348" w:rsidR="00EF71DB" w:rsidRPr="00661752" w:rsidRDefault="00217124" w:rsidP="00DC4664">
      <w:pPr>
        <w:pStyle w:val="ListParagraph"/>
        <w:numPr>
          <w:ilvl w:val="0"/>
          <w:numId w:val="16"/>
        </w:numPr>
        <w:spacing w:line="240" w:lineRule="auto"/>
        <w:jc w:val="both"/>
        <w:rPr>
          <w:rFonts w:ascii="Arial" w:eastAsia="Calibri" w:hAnsi="Arial" w:cs="Arial"/>
        </w:rPr>
      </w:pPr>
      <w:r w:rsidRPr="00661752">
        <w:rPr>
          <w:rFonts w:ascii="Arial" w:eastAsia="Calibri" w:hAnsi="Arial" w:cs="Arial"/>
        </w:rPr>
        <w:t xml:space="preserve">Extensive experience in conducting </w:t>
      </w:r>
      <w:r w:rsidR="00761203" w:rsidRPr="00661752">
        <w:rPr>
          <w:rFonts w:ascii="Arial" w:eastAsia="Calibri" w:hAnsi="Arial" w:cs="Arial"/>
        </w:rPr>
        <w:t>Need Assessments</w:t>
      </w:r>
      <w:r w:rsidRPr="00661752">
        <w:rPr>
          <w:rFonts w:ascii="Arial" w:eastAsia="Calibri" w:hAnsi="Arial" w:cs="Arial"/>
        </w:rPr>
        <w:t xml:space="preserve">, ideally leading </w:t>
      </w:r>
      <w:proofErr w:type="gramStart"/>
      <w:r w:rsidRPr="00661752">
        <w:rPr>
          <w:rFonts w:ascii="Arial" w:eastAsia="Calibri" w:hAnsi="Arial" w:cs="Arial"/>
        </w:rPr>
        <w:t>an</w:t>
      </w:r>
      <w:proofErr w:type="gramEnd"/>
      <w:r w:rsidRPr="00661752">
        <w:rPr>
          <w:rFonts w:ascii="Arial" w:eastAsia="Calibri" w:hAnsi="Arial" w:cs="Arial"/>
        </w:rPr>
        <w:t xml:space="preserve"> </w:t>
      </w:r>
      <w:r w:rsidR="00761203" w:rsidRPr="00661752">
        <w:rPr>
          <w:rFonts w:ascii="Arial" w:eastAsia="Calibri" w:hAnsi="Arial" w:cs="Arial"/>
        </w:rPr>
        <w:t xml:space="preserve">Need Assessments   </w:t>
      </w:r>
      <w:r w:rsidRPr="00661752">
        <w:rPr>
          <w:rFonts w:ascii="Arial" w:eastAsia="Calibri" w:hAnsi="Arial" w:cs="Arial"/>
        </w:rPr>
        <w:t xml:space="preserve"> team and experience of designing </w:t>
      </w:r>
      <w:r w:rsidR="00761203" w:rsidRPr="00661752">
        <w:rPr>
          <w:rFonts w:ascii="Arial" w:eastAsia="Calibri" w:hAnsi="Arial" w:cs="Arial"/>
        </w:rPr>
        <w:t xml:space="preserve">Need Assessments   </w:t>
      </w:r>
      <w:r w:rsidRPr="00661752">
        <w:rPr>
          <w:rFonts w:ascii="Arial" w:eastAsia="Calibri" w:hAnsi="Arial" w:cs="Arial"/>
        </w:rPr>
        <w:t xml:space="preserve"> methodology / tools and data analysis.</w:t>
      </w:r>
    </w:p>
    <w:p w14:paraId="27533C6E" w14:textId="7D46A9C0" w:rsidR="00EF71DB" w:rsidRPr="00661752" w:rsidRDefault="00EF71DB" w:rsidP="00DC4664">
      <w:pPr>
        <w:pStyle w:val="ListParagraph"/>
        <w:numPr>
          <w:ilvl w:val="0"/>
          <w:numId w:val="16"/>
        </w:numPr>
        <w:spacing w:line="240" w:lineRule="auto"/>
        <w:jc w:val="both"/>
        <w:rPr>
          <w:rFonts w:ascii="Arial" w:eastAsia="Calibri" w:hAnsi="Arial" w:cs="Arial"/>
        </w:rPr>
      </w:pPr>
      <w:r w:rsidRPr="00661752">
        <w:rPr>
          <w:rFonts w:ascii="Arial" w:eastAsia="Calibri" w:hAnsi="Arial" w:cs="Arial"/>
        </w:rPr>
        <w:t xml:space="preserve">Significant experience (5-8 years) in coordination, implementation, monitoring and </w:t>
      </w:r>
      <w:r w:rsidR="00761203" w:rsidRPr="00661752">
        <w:rPr>
          <w:rFonts w:ascii="Arial" w:eastAsia="Calibri" w:hAnsi="Arial" w:cs="Arial"/>
        </w:rPr>
        <w:t xml:space="preserve">Need Assessments   </w:t>
      </w:r>
      <w:r w:rsidRPr="00661752">
        <w:rPr>
          <w:rFonts w:ascii="Arial" w:eastAsia="Calibri" w:hAnsi="Arial" w:cs="Arial"/>
        </w:rPr>
        <w:t xml:space="preserve"> of emergency response progra</w:t>
      </w:r>
      <w:r w:rsidR="009A7FAC" w:rsidRPr="00661752">
        <w:rPr>
          <w:rFonts w:ascii="Arial" w:eastAsia="Calibri" w:hAnsi="Arial" w:cs="Arial"/>
        </w:rPr>
        <w:t>m</w:t>
      </w:r>
      <w:r w:rsidRPr="00661752">
        <w:rPr>
          <w:rFonts w:ascii="Arial" w:eastAsia="Calibri" w:hAnsi="Arial" w:cs="Arial"/>
        </w:rPr>
        <w:t>s and expertise in at least one (1) relevant sector (GBV and WASH)</w:t>
      </w:r>
    </w:p>
    <w:p w14:paraId="3F420F5E" w14:textId="77777777" w:rsidR="00EF71DB" w:rsidRPr="00661752" w:rsidRDefault="00EF71DB" w:rsidP="00DC4664">
      <w:pPr>
        <w:pStyle w:val="ListParagraph"/>
        <w:numPr>
          <w:ilvl w:val="0"/>
          <w:numId w:val="16"/>
        </w:numPr>
        <w:spacing w:line="240" w:lineRule="auto"/>
        <w:jc w:val="both"/>
        <w:rPr>
          <w:rFonts w:ascii="Arial" w:eastAsia="Calibri" w:hAnsi="Arial" w:cs="Arial"/>
        </w:rPr>
      </w:pPr>
      <w:r w:rsidRPr="00661752">
        <w:rPr>
          <w:rFonts w:ascii="Arial" w:eastAsia="Calibri" w:hAnsi="Arial" w:cs="Arial"/>
        </w:rPr>
        <w:t>Demonstrated experience of evaluating humanitarian response projects is essential (experience of evaluating USAID-funded projects is desirable)</w:t>
      </w:r>
    </w:p>
    <w:p w14:paraId="645466F5" w14:textId="77777777" w:rsidR="00EF71DB" w:rsidRPr="00661752" w:rsidRDefault="00EF71DB" w:rsidP="00DC4664">
      <w:pPr>
        <w:pStyle w:val="ListParagraph"/>
        <w:numPr>
          <w:ilvl w:val="0"/>
          <w:numId w:val="16"/>
        </w:numPr>
        <w:spacing w:line="240" w:lineRule="auto"/>
        <w:jc w:val="both"/>
        <w:rPr>
          <w:rFonts w:ascii="Arial" w:eastAsia="Calibri" w:hAnsi="Arial" w:cs="Arial"/>
        </w:rPr>
      </w:pPr>
      <w:r w:rsidRPr="00661752">
        <w:rPr>
          <w:rFonts w:ascii="Arial" w:eastAsia="Calibri" w:hAnsi="Arial" w:cs="Arial"/>
        </w:rPr>
        <w:t>Fluency in English and ability to write clear and concise reports (examples of previous work will be requested)</w:t>
      </w:r>
    </w:p>
    <w:p w14:paraId="14FEAEBB" w14:textId="77777777" w:rsidR="00EF71DB" w:rsidRPr="00661752" w:rsidRDefault="00EF71DB" w:rsidP="00DC4664">
      <w:pPr>
        <w:pStyle w:val="ListParagraph"/>
        <w:numPr>
          <w:ilvl w:val="0"/>
          <w:numId w:val="16"/>
        </w:numPr>
        <w:spacing w:line="240" w:lineRule="auto"/>
        <w:jc w:val="both"/>
        <w:rPr>
          <w:rFonts w:ascii="Arial" w:eastAsia="Calibri" w:hAnsi="Arial" w:cs="Arial"/>
        </w:rPr>
      </w:pPr>
      <w:r w:rsidRPr="00661752">
        <w:rPr>
          <w:rFonts w:ascii="Arial" w:eastAsia="Calibri" w:hAnsi="Arial" w:cs="Arial"/>
        </w:rPr>
        <w:t>Sound understanding of analysis that includes inclusion, cultural sensitivity and disability dimensions</w:t>
      </w:r>
    </w:p>
    <w:p w14:paraId="0981FABA" w14:textId="77777777" w:rsidR="00EF71DB" w:rsidRPr="00661752" w:rsidRDefault="00EF71DB" w:rsidP="00DC4664">
      <w:pPr>
        <w:pStyle w:val="ListParagraph"/>
        <w:numPr>
          <w:ilvl w:val="0"/>
          <w:numId w:val="16"/>
        </w:numPr>
        <w:spacing w:line="240" w:lineRule="auto"/>
        <w:jc w:val="both"/>
        <w:rPr>
          <w:rFonts w:ascii="Arial" w:eastAsia="Calibri" w:hAnsi="Arial" w:cs="Arial"/>
        </w:rPr>
      </w:pPr>
      <w:r w:rsidRPr="00661752">
        <w:rPr>
          <w:rFonts w:ascii="Arial" w:eastAsia="Calibri" w:hAnsi="Arial" w:cs="Arial"/>
        </w:rPr>
        <w:t>Knowledge of statistical modelling and analysis of data; highly proficient user of SPSS or STATA; and qualitative data analysis techniques.</w:t>
      </w:r>
    </w:p>
    <w:p w14:paraId="5A7C6D49" w14:textId="4BA7BB48" w:rsidR="00EF71DB" w:rsidRPr="00661752" w:rsidRDefault="00EF71DB" w:rsidP="00DC4664">
      <w:pPr>
        <w:pStyle w:val="ListParagraph"/>
        <w:numPr>
          <w:ilvl w:val="0"/>
          <w:numId w:val="16"/>
        </w:numPr>
        <w:spacing w:line="240" w:lineRule="auto"/>
        <w:jc w:val="both"/>
        <w:rPr>
          <w:rFonts w:ascii="Arial" w:eastAsia="Calibri" w:hAnsi="Arial" w:cs="Arial"/>
        </w:rPr>
      </w:pPr>
      <w:r w:rsidRPr="00661752">
        <w:rPr>
          <w:rFonts w:ascii="Arial" w:eastAsia="Calibri" w:hAnsi="Arial" w:cs="Arial"/>
        </w:rPr>
        <w:t xml:space="preserve">Understanding of USAID requirements as a humanitarian donor and specific requirements for this </w:t>
      </w:r>
      <w:r w:rsidR="00761203" w:rsidRPr="00661752">
        <w:rPr>
          <w:rFonts w:ascii="Arial" w:eastAsia="Calibri" w:hAnsi="Arial" w:cs="Arial"/>
        </w:rPr>
        <w:t xml:space="preserve">Need Assessments </w:t>
      </w:r>
      <w:proofErr w:type="gramStart"/>
      <w:r w:rsidR="00761203" w:rsidRPr="00661752">
        <w:rPr>
          <w:rFonts w:ascii="Arial" w:eastAsia="Calibri" w:hAnsi="Arial" w:cs="Arial"/>
        </w:rPr>
        <w:t xml:space="preserve">  </w:t>
      </w:r>
      <w:r w:rsidRPr="00661752">
        <w:rPr>
          <w:rFonts w:ascii="Arial" w:eastAsia="Calibri" w:hAnsi="Arial" w:cs="Arial"/>
        </w:rPr>
        <w:t>.</w:t>
      </w:r>
      <w:proofErr w:type="gramEnd"/>
    </w:p>
    <w:p w14:paraId="727980CD" w14:textId="109AD478" w:rsidR="00EF71DB" w:rsidRPr="00661752" w:rsidRDefault="00EF71DB" w:rsidP="00DC4664">
      <w:pPr>
        <w:pStyle w:val="ListParagraph"/>
        <w:numPr>
          <w:ilvl w:val="0"/>
          <w:numId w:val="16"/>
        </w:numPr>
        <w:spacing w:line="240" w:lineRule="auto"/>
        <w:jc w:val="both"/>
        <w:rPr>
          <w:rFonts w:ascii="Arial" w:eastAsia="Calibri" w:hAnsi="Arial" w:cs="Arial"/>
        </w:rPr>
      </w:pPr>
      <w:r w:rsidRPr="00661752">
        <w:rPr>
          <w:rFonts w:ascii="Arial" w:eastAsia="Calibri" w:hAnsi="Arial" w:cs="Arial"/>
        </w:rPr>
        <w:t>Ability to manage the available time and resources and work to tight deadlines.</w:t>
      </w:r>
    </w:p>
    <w:p w14:paraId="7C52E60D" w14:textId="77777777" w:rsidR="00F65665" w:rsidRPr="00661752" w:rsidRDefault="00F65665" w:rsidP="00F65665">
      <w:pPr>
        <w:spacing w:line="240" w:lineRule="auto"/>
        <w:jc w:val="both"/>
        <w:rPr>
          <w:rFonts w:ascii="Arial" w:eastAsia="Calibri" w:hAnsi="Arial" w:cs="Arial"/>
        </w:rPr>
      </w:pPr>
    </w:p>
    <w:p w14:paraId="3A4F3F45" w14:textId="77777777" w:rsidR="00EF71DB" w:rsidRPr="00661752" w:rsidRDefault="00EF71DB" w:rsidP="00DC4664">
      <w:pPr>
        <w:pStyle w:val="ListParagraph"/>
        <w:spacing w:line="240" w:lineRule="auto"/>
        <w:jc w:val="both"/>
        <w:rPr>
          <w:rFonts w:ascii="Arial" w:eastAsia="Calibri" w:hAnsi="Arial" w:cs="Arial"/>
          <w:b/>
          <w:bCs/>
          <w:u w:val="single"/>
        </w:rPr>
      </w:pPr>
    </w:p>
    <w:p w14:paraId="0D3B0B38" w14:textId="031652BA" w:rsidR="00217124" w:rsidRPr="00661752" w:rsidRDefault="006D7186" w:rsidP="00EF116B">
      <w:pPr>
        <w:pStyle w:val="ListParagraph"/>
        <w:numPr>
          <w:ilvl w:val="0"/>
          <w:numId w:val="39"/>
        </w:numPr>
        <w:spacing w:line="240" w:lineRule="auto"/>
        <w:jc w:val="both"/>
        <w:rPr>
          <w:rFonts w:ascii="Arial" w:eastAsia="Calibri" w:hAnsi="Arial" w:cs="Arial"/>
          <w:b/>
          <w:bCs/>
          <w:u w:val="single"/>
        </w:rPr>
      </w:pPr>
      <w:r w:rsidRPr="00661752">
        <w:rPr>
          <w:rFonts w:ascii="Arial" w:eastAsia="Calibri" w:hAnsi="Arial" w:cs="Arial"/>
          <w:b/>
          <w:bCs/>
          <w:u w:val="single"/>
        </w:rPr>
        <w:t xml:space="preserve">Technical </w:t>
      </w:r>
      <w:r w:rsidR="00217124" w:rsidRPr="00661752">
        <w:rPr>
          <w:rFonts w:ascii="Arial" w:eastAsia="Calibri" w:hAnsi="Arial" w:cs="Arial"/>
          <w:b/>
          <w:bCs/>
          <w:u w:val="single"/>
        </w:rPr>
        <w:t xml:space="preserve">Proposal Details and Submission </w:t>
      </w:r>
      <w:r w:rsidR="00EF116B" w:rsidRPr="00661752">
        <w:rPr>
          <w:rFonts w:ascii="Arial" w:eastAsia="Calibri" w:hAnsi="Arial" w:cs="Arial"/>
          <w:b/>
          <w:bCs/>
          <w:u w:val="single"/>
        </w:rPr>
        <w:t>T</w:t>
      </w:r>
      <w:r w:rsidR="00217124" w:rsidRPr="00661752">
        <w:rPr>
          <w:rFonts w:ascii="Arial" w:eastAsia="Calibri" w:hAnsi="Arial" w:cs="Arial"/>
          <w:b/>
          <w:bCs/>
          <w:u w:val="single"/>
        </w:rPr>
        <w:t>imeframe:</w:t>
      </w:r>
    </w:p>
    <w:p w14:paraId="2D2A0BF5" w14:textId="77777777" w:rsidR="00EF116B" w:rsidRPr="00661752" w:rsidRDefault="00EF116B" w:rsidP="00797C2E">
      <w:pPr>
        <w:pStyle w:val="ListParagraph"/>
        <w:spacing w:line="240" w:lineRule="auto"/>
        <w:jc w:val="both"/>
        <w:rPr>
          <w:rFonts w:ascii="Arial" w:eastAsia="Calibri" w:hAnsi="Arial" w:cs="Arial"/>
          <w:b/>
          <w:bCs/>
          <w:u w:val="single"/>
        </w:rPr>
      </w:pPr>
    </w:p>
    <w:p w14:paraId="41197AB7" w14:textId="124842E5" w:rsidR="00217124" w:rsidRPr="00661752" w:rsidRDefault="00217124" w:rsidP="00DC4664">
      <w:pPr>
        <w:pStyle w:val="ListParagraph"/>
        <w:numPr>
          <w:ilvl w:val="0"/>
          <w:numId w:val="17"/>
        </w:numPr>
        <w:spacing w:line="240" w:lineRule="auto"/>
        <w:jc w:val="both"/>
        <w:rPr>
          <w:rFonts w:ascii="Arial" w:eastAsia="Calibri" w:hAnsi="Arial" w:cs="Arial"/>
        </w:rPr>
      </w:pPr>
      <w:r w:rsidRPr="00661752">
        <w:rPr>
          <w:rFonts w:ascii="Arial" w:eastAsia="Calibri" w:hAnsi="Arial" w:cs="Arial"/>
        </w:rPr>
        <w:t>This consultancy is anticipated to start</w:t>
      </w:r>
      <w:r w:rsidR="005A7553" w:rsidRPr="00661752">
        <w:rPr>
          <w:rFonts w:ascii="Arial" w:eastAsia="Calibri" w:hAnsi="Arial" w:cs="Arial"/>
        </w:rPr>
        <w:t xml:space="preserve"> </w:t>
      </w:r>
      <w:r w:rsidR="000B75D6" w:rsidRPr="00661752">
        <w:rPr>
          <w:rFonts w:ascii="Arial" w:eastAsia="Calibri" w:hAnsi="Arial" w:cs="Arial"/>
          <w:bCs/>
        </w:rPr>
        <w:t>in</w:t>
      </w:r>
      <w:r w:rsidR="001C7AB2" w:rsidRPr="00661752">
        <w:rPr>
          <w:rFonts w:ascii="Arial" w:eastAsia="Calibri" w:hAnsi="Arial" w:cs="Arial"/>
          <w:b/>
        </w:rPr>
        <w:t xml:space="preserve"> </w:t>
      </w:r>
      <w:r w:rsidR="00661752" w:rsidRPr="00661752">
        <w:rPr>
          <w:rFonts w:ascii="Arial" w:eastAsia="Calibri" w:hAnsi="Arial" w:cs="Arial"/>
          <w:b/>
        </w:rPr>
        <w:t>Nov 23</w:t>
      </w:r>
      <w:r w:rsidR="00661752" w:rsidRPr="00661752">
        <w:rPr>
          <w:rFonts w:ascii="Arial" w:eastAsia="Calibri" w:hAnsi="Arial" w:cs="Arial"/>
          <w:b/>
          <w:vertAlign w:val="superscript"/>
        </w:rPr>
        <w:t>rd</w:t>
      </w:r>
      <w:r w:rsidR="00661752" w:rsidRPr="00661752">
        <w:rPr>
          <w:rFonts w:ascii="Arial" w:eastAsia="Calibri" w:hAnsi="Arial" w:cs="Arial"/>
          <w:b/>
        </w:rPr>
        <w:t>, 2022</w:t>
      </w:r>
      <w:r w:rsidRPr="00661752">
        <w:rPr>
          <w:rFonts w:ascii="Arial" w:eastAsia="Calibri" w:hAnsi="Arial" w:cs="Arial"/>
        </w:rPr>
        <w:t xml:space="preserve">. The entire exercise </w:t>
      </w:r>
      <w:r w:rsidR="00532FB8" w:rsidRPr="00661752">
        <w:rPr>
          <w:rFonts w:ascii="Arial" w:eastAsia="Calibri" w:hAnsi="Arial" w:cs="Arial"/>
        </w:rPr>
        <w:t>to be finalized no later than the end o</w:t>
      </w:r>
      <w:r w:rsidR="00661752" w:rsidRPr="00661752">
        <w:rPr>
          <w:rFonts w:ascii="Arial" w:eastAsia="Calibri" w:hAnsi="Arial" w:cs="Arial"/>
        </w:rPr>
        <w:t xml:space="preserve">f Nov </w:t>
      </w:r>
      <w:r w:rsidR="00532FB8" w:rsidRPr="00661752">
        <w:rPr>
          <w:rFonts w:ascii="Arial" w:eastAsia="Calibri" w:hAnsi="Arial" w:cs="Arial"/>
        </w:rPr>
        <w:t>2022</w:t>
      </w:r>
      <w:r w:rsidRPr="00661752">
        <w:rPr>
          <w:rFonts w:ascii="Arial" w:eastAsia="Calibri" w:hAnsi="Arial" w:cs="Arial"/>
        </w:rPr>
        <w:t xml:space="preserve">. The deadline for submission of the </w:t>
      </w:r>
      <w:r w:rsidR="006566DD" w:rsidRPr="00661752">
        <w:rPr>
          <w:rFonts w:ascii="Arial" w:eastAsia="Calibri" w:hAnsi="Arial" w:cs="Arial"/>
        </w:rPr>
        <w:t xml:space="preserve">revised </w:t>
      </w:r>
      <w:r w:rsidRPr="00661752">
        <w:rPr>
          <w:rFonts w:ascii="Arial" w:eastAsia="Calibri" w:hAnsi="Arial" w:cs="Arial"/>
        </w:rPr>
        <w:t>technical and financial proposals and accompanying documents is</w:t>
      </w:r>
      <w:r w:rsidR="009954D5" w:rsidRPr="00661752">
        <w:rPr>
          <w:rFonts w:ascii="Arial" w:eastAsia="Calibri" w:hAnsi="Arial" w:cs="Arial"/>
        </w:rPr>
        <w:t xml:space="preserve"> </w:t>
      </w:r>
      <w:r w:rsidR="00B94C24" w:rsidRPr="00661752">
        <w:rPr>
          <w:rFonts w:ascii="Arial" w:eastAsia="Calibri" w:hAnsi="Arial" w:cs="Arial"/>
        </w:rPr>
        <w:t>the</w:t>
      </w:r>
      <w:r w:rsidR="00B94C24" w:rsidRPr="00661752">
        <w:rPr>
          <w:rFonts w:ascii="Arial" w:eastAsia="Calibri" w:hAnsi="Arial" w:cs="Arial"/>
          <w:b/>
        </w:rPr>
        <w:t xml:space="preserve"> </w:t>
      </w:r>
      <w:r w:rsidR="00661752" w:rsidRPr="00661752">
        <w:rPr>
          <w:rFonts w:ascii="Arial" w:eastAsia="Calibri" w:hAnsi="Arial" w:cs="Arial"/>
          <w:b/>
        </w:rPr>
        <w:t>Nov 20</w:t>
      </w:r>
      <w:proofErr w:type="gramStart"/>
      <w:r w:rsidR="00661752" w:rsidRPr="00661752">
        <w:rPr>
          <w:rFonts w:ascii="Arial" w:eastAsia="Calibri" w:hAnsi="Arial" w:cs="Arial"/>
          <w:b/>
          <w:vertAlign w:val="superscript"/>
        </w:rPr>
        <w:t>th</w:t>
      </w:r>
      <w:r w:rsidR="00661752" w:rsidRPr="00661752">
        <w:rPr>
          <w:rFonts w:ascii="Arial" w:eastAsia="Calibri" w:hAnsi="Arial" w:cs="Arial"/>
          <w:b/>
        </w:rPr>
        <w:t xml:space="preserve">, </w:t>
      </w:r>
      <w:r w:rsidR="00AD44D9" w:rsidRPr="00661752">
        <w:rPr>
          <w:rFonts w:ascii="Arial" w:eastAsia="Calibri" w:hAnsi="Arial" w:cs="Arial"/>
          <w:b/>
        </w:rPr>
        <w:t xml:space="preserve"> </w:t>
      </w:r>
      <w:r w:rsidR="005208AA" w:rsidRPr="00661752">
        <w:rPr>
          <w:rFonts w:ascii="Arial" w:eastAsia="Calibri" w:hAnsi="Arial" w:cs="Arial"/>
          <w:b/>
        </w:rPr>
        <w:t>20</w:t>
      </w:r>
      <w:r w:rsidR="00B3481F" w:rsidRPr="00661752">
        <w:rPr>
          <w:rFonts w:ascii="Arial" w:eastAsia="Calibri" w:hAnsi="Arial" w:cs="Arial"/>
          <w:b/>
        </w:rPr>
        <w:t>2</w:t>
      </w:r>
      <w:r w:rsidR="004524FD" w:rsidRPr="00661752">
        <w:rPr>
          <w:rFonts w:ascii="Arial" w:eastAsia="Calibri" w:hAnsi="Arial" w:cs="Arial"/>
          <w:b/>
        </w:rPr>
        <w:t>2</w:t>
      </w:r>
      <w:proofErr w:type="gramEnd"/>
      <w:r w:rsidRPr="00661752">
        <w:rPr>
          <w:rFonts w:ascii="Arial" w:eastAsia="Calibri" w:hAnsi="Arial" w:cs="Arial"/>
        </w:rPr>
        <w:t>.</w:t>
      </w:r>
    </w:p>
    <w:p w14:paraId="0985879D" w14:textId="77777777" w:rsidR="00217124" w:rsidRPr="00661752" w:rsidRDefault="004024A2" w:rsidP="00DC4664">
      <w:pPr>
        <w:spacing w:line="240" w:lineRule="auto"/>
        <w:jc w:val="both"/>
        <w:rPr>
          <w:rFonts w:ascii="Arial" w:eastAsia="Calibri" w:hAnsi="Arial" w:cs="Arial"/>
        </w:rPr>
      </w:pPr>
      <w:r w:rsidRPr="00661752">
        <w:rPr>
          <w:rFonts w:ascii="Arial" w:eastAsia="Calibri" w:hAnsi="Arial" w:cs="Arial"/>
        </w:rPr>
        <w:t>Applications should include:</w:t>
      </w:r>
    </w:p>
    <w:p w14:paraId="62B0504C" w14:textId="77777777" w:rsidR="00217124" w:rsidRPr="00661752" w:rsidRDefault="00217124" w:rsidP="00DC4664">
      <w:pPr>
        <w:pStyle w:val="ListParagraph"/>
        <w:numPr>
          <w:ilvl w:val="0"/>
          <w:numId w:val="17"/>
        </w:numPr>
        <w:spacing w:line="240" w:lineRule="auto"/>
        <w:jc w:val="both"/>
        <w:rPr>
          <w:rFonts w:ascii="Arial" w:eastAsia="Calibri" w:hAnsi="Arial" w:cs="Arial"/>
        </w:rPr>
      </w:pPr>
      <w:r w:rsidRPr="00661752">
        <w:rPr>
          <w:rFonts w:ascii="Arial" w:eastAsia="Calibri" w:hAnsi="Arial" w:cs="Arial"/>
        </w:rPr>
        <w:t>Technical proposal with clear understanding and interpretation of the T</w:t>
      </w:r>
      <w:r w:rsidR="00531238" w:rsidRPr="00661752">
        <w:rPr>
          <w:rFonts w:ascii="Arial" w:eastAsia="Calibri" w:hAnsi="Arial" w:cs="Arial"/>
        </w:rPr>
        <w:t>O</w:t>
      </w:r>
      <w:r w:rsidRPr="00661752">
        <w:rPr>
          <w:rFonts w:ascii="Arial" w:eastAsia="Calibri" w:hAnsi="Arial" w:cs="Arial"/>
        </w:rPr>
        <w:t>R, including detailed tasks, recommended methodology summary and proposed schedule, your relevant experience, how you meet the profile required and det</w:t>
      </w:r>
      <w:r w:rsidR="00EC1353" w:rsidRPr="00661752">
        <w:rPr>
          <w:rFonts w:ascii="Arial" w:eastAsia="Calibri" w:hAnsi="Arial" w:cs="Arial"/>
        </w:rPr>
        <w:t>ails of time required (maximum 5</w:t>
      </w:r>
      <w:r w:rsidRPr="00661752">
        <w:rPr>
          <w:rFonts w:ascii="Arial" w:eastAsia="Calibri" w:hAnsi="Arial" w:cs="Arial"/>
        </w:rPr>
        <w:t xml:space="preserve"> pages)</w:t>
      </w:r>
    </w:p>
    <w:p w14:paraId="210571A4" w14:textId="126B3EBF" w:rsidR="00EC1353" w:rsidRPr="00661752" w:rsidRDefault="00217124" w:rsidP="00DC4664">
      <w:pPr>
        <w:pStyle w:val="ListParagraph"/>
        <w:numPr>
          <w:ilvl w:val="0"/>
          <w:numId w:val="17"/>
        </w:numPr>
        <w:spacing w:line="240" w:lineRule="auto"/>
        <w:jc w:val="both"/>
        <w:rPr>
          <w:rFonts w:ascii="Arial" w:eastAsia="Calibri" w:hAnsi="Arial" w:cs="Arial"/>
        </w:rPr>
      </w:pPr>
      <w:r w:rsidRPr="00661752">
        <w:rPr>
          <w:rFonts w:ascii="Arial" w:eastAsia="Calibri" w:hAnsi="Arial" w:cs="Arial"/>
        </w:rPr>
        <w:t>Detailed, itemized financial cost, including daily professional fee and any other associated costs. All costs should be indicated in the submission</w:t>
      </w:r>
      <w:r w:rsidR="006D7186" w:rsidRPr="00661752">
        <w:rPr>
          <w:rFonts w:ascii="Arial" w:eastAsia="Calibri" w:hAnsi="Arial" w:cs="Arial"/>
        </w:rPr>
        <w:t>.</w:t>
      </w:r>
    </w:p>
    <w:p w14:paraId="68E567FC" w14:textId="3D506CE7" w:rsidR="00217124" w:rsidRPr="00661752" w:rsidRDefault="00217124" w:rsidP="00DC4664">
      <w:pPr>
        <w:pStyle w:val="ListParagraph"/>
        <w:numPr>
          <w:ilvl w:val="0"/>
          <w:numId w:val="17"/>
        </w:numPr>
        <w:spacing w:line="240" w:lineRule="auto"/>
        <w:jc w:val="both"/>
        <w:rPr>
          <w:rFonts w:ascii="Arial" w:eastAsia="Calibri" w:hAnsi="Arial" w:cs="Arial"/>
        </w:rPr>
      </w:pPr>
      <w:r w:rsidRPr="00661752">
        <w:rPr>
          <w:rFonts w:ascii="Arial" w:eastAsia="Calibri" w:hAnsi="Arial" w:cs="Arial"/>
        </w:rPr>
        <w:lastRenderedPageBreak/>
        <w:t xml:space="preserve">CVs of key personnel that will be involved in executing </w:t>
      </w:r>
      <w:r w:rsidR="006566DD" w:rsidRPr="00661752">
        <w:rPr>
          <w:rFonts w:ascii="Arial" w:eastAsia="Calibri" w:hAnsi="Arial" w:cs="Arial"/>
        </w:rPr>
        <w:t xml:space="preserve">of producing </w:t>
      </w:r>
      <w:r w:rsidRPr="00661752">
        <w:rPr>
          <w:rFonts w:ascii="Arial" w:eastAsia="Calibri" w:hAnsi="Arial" w:cs="Arial"/>
        </w:rPr>
        <w:t xml:space="preserve">the </w:t>
      </w:r>
      <w:r w:rsidR="00761203" w:rsidRPr="00661752">
        <w:rPr>
          <w:rFonts w:ascii="Arial" w:eastAsia="Calibri" w:hAnsi="Arial" w:cs="Arial"/>
        </w:rPr>
        <w:t>Need Assessments</w:t>
      </w:r>
      <w:r w:rsidRPr="00661752">
        <w:rPr>
          <w:rFonts w:ascii="Arial" w:eastAsia="Calibri" w:hAnsi="Arial" w:cs="Arial"/>
        </w:rPr>
        <w:t xml:space="preserve"> </w:t>
      </w:r>
      <w:r w:rsidR="006566DD" w:rsidRPr="00661752">
        <w:rPr>
          <w:rFonts w:ascii="Arial" w:eastAsia="Calibri" w:hAnsi="Arial" w:cs="Arial"/>
        </w:rPr>
        <w:t>reports</w:t>
      </w:r>
      <w:r w:rsidRPr="00661752">
        <w:rPr>
          <w:rFonts w:ascii="Arial" w:eastAsia="Calibri" w:hAnsi="Arial" w:cs="Arial"/>
        </w:rPr>
        <w:t>.</w:t>
      </w:r>
    </w:p>
    <w:p w14:paraId="43D30C5B" w14:textId="77777777" w:rsidR="00EF116B" w:rsidRPr="00661752" w:rsidRDefault="00EF116B" w:rsidP="00797C2E">
      <w:pPr>
        <w:pStyle w:val="ListParagraph"/>
        <w:spacing w:line="240" w:lineRule="auto"/>
        <w:jc w:val="both"/>
        <w:rPr>
          <w:rFonts w:ascii="Arial" w:eastAsia="Calibri" w:hAnsi="Arial" w:cs="Arial"/>
        </w:rPr>
      </w:pPr>
    </w:p>
    <w:p w14:paraId="128DE8C9" w14:textId="77777777" w:rsidR="001D687F" w:rsidRPr="00661752" w:rsidRDefault="001D687F" w:rsidP="00797C2E">
      <w:pPr>
        <w:pStyle w:val="ListParagraph"/>
        <w:numPr>
          <w:ilvl w:val="0"/>
          <w:numId w:val="39"/>
        </w:numPr>
        <w:spacing w:line="240" w:lineRule="auto"/>
        <w:jc w:val="both"/>
        <w:rPr>
          <w:rFonts w:ascii="Arial" w:eastAsia="Calibri" w:hAnsi="Arial" w:cs="Arial"/>
          <w:u w:val="single"/>
        </w:rPr>
      </w:pPr>
      <w:r w:rsidRPr="00661752">
        <w:rPr>
          <w:rFonts w:ascii="Arial" w:eastAsia="Calibri" w:hAnsi="Arial" w:cs="Arial"/>
          <w:b/>
          <w:bCs/>
          <w:u w:val="single"/>
        </w:rPr>
        <w:t xml:space="preserve">Financial Proposal </w:t>
      </w:r>
    </w:p>
    <w:p w14:paraId="692825CF" w14:textId="77777777" w:rsidR="001D687F" w:rsidRPr="00661752" w:rsidRDefault="001D687F" w:rsidP="00DC4664">
      <w:pPr>
        <w:spacing w:line="240" w:lineRule="auto"/>
        <w:jc w:val="both"/>
        <w:rPr>
          <w:rFonts w:ascii="Arial" w:eastAsia="Calibri" w:hAnsi="Arial" w:cs="Arial"/>
        </w:rPr>
      </w:pPr>
      <w:r w:rsidRPr="00661752">
        <w:rPr>
          <w:rFonts w:ascii="Arial" w:eastAsia="Calibri" w:hAnsi="Arial" w:cs="Arial"/>
        </w:rPr>
        <w:t xml:space="preserve">A clearly defined financial proposal should be part of the consultancy proposal highlighting: </w:t>
      </w:r>
    </w:p>
    <w:p w14:paraId="443F5848" w14:textId="77777777" w:rsidR="001D687F" w:rsidRPr="00661752" w:rsidRDefault="001D687F" w:rsidP="00DC4664">
      <w:pPr>
        <w:pStyle w:val="ListParagraph"/>
        <w:numPr>
          <w:ilvl w:val="0"/>
          <w:numId w:val="25"/>
        </w:numPr>
        <w:spacing w:line="240" w:lineRule="auto"/>
        <w:jc w:val="both"/>
        <w:rPr>
          <w:rFonts w:ascii="Arial" w:eastAsia="Calibri" w:hAnsi="Arial" w:cs="Arial"/>
        </w:rPr>
      </w:pPr>
      <w:r w:rsidRPr="00661752">
        <w:rPr>
          <w:rFonts w:ascii="Arial" w:eastAsia="Calibri" w:hAnsi="Arial" w:cs="Arial"/>
        </w:rPr>
        <w:t xml:space="preserve">Itemized consultant’s fees should indicate professional rate and subsistence allowance. </w:t>
      </w:r>
    </w:p>
    <w:p w14:paraId="4D2A9314" w14:textId="77777777" w:rsidR="001D687F" w:rsidRPr="00661752" w:rsidRDefault="001D687F" w:rsidP="00DC4664">
      <w:pPr>
        <w:pStyle w:val="ListParagraph"/>
        <w:numPr>
          <w:ilvl w:val="0"/>
          <w:numId w:val="25"/>
        </w:numPr>
        <w:spacing w:line="240" w:lineRule="auto"/>
        <w:jc w:val="both"/>
        <w:rPr>
          <w:rFonts w:ascii="Arial" w:eastAsia="Calibri" w:hAnsi="Arial" w:cs="Arial"/>
        </w:rPr>
      </w:pPr>
      <w:r w:rsidRPr="00661752">
        <w:rPr>
          <w:rFonts w:ascii="Arial" w:eastAsia="Calibri" w:hAnsi="Arial" w:cs="Arial"/>
        </w:rPr>
        <w:t xml:space="preserve">Validity period of the quotation. </w:t>
      </w:r>
    </w:p>
    <w:p w14:paraId="755946B2" w14:textId="77777777" w:rsidR="001D687F" w:rsidRPr="00661752" w:rsidRDefault="001D687F" w:rsidP="00DC4664">
      <w:pPr>
        <w:pStyle w:val="ListParagraph"/>
        <w:numPr>
          <w:ilvl w:val="0"/>
          <w:numId w:val="25"/>
        </w:numPr>
        <w:spacing w:line="240" w:lineRule="auto"/>
        <w:jc w:val="both"/>
        <w:rPr>
          <w:rFonts w:ascii="Arial" w:eastAsia="Calibri" w:hAnsi="Arial" w:cs="Arial"/>
        </w:rPr>
      </w:pPr>
      <w:r w:rsidRPr="00661752">
        <w:rPr>
          <w:rFonts w:ascii="Arial" w:eastAsia="Calibri" w:hAnsi="Arial" w:cs="Arial"/>
        </w:rPr>
        <w:t xml:space="preserve">Expected payment schedule and method. </w:t>
      </w:r>
    </w:p>
    <w:p w14:paraId="1782E5CA" w14:textId="77777777" w:rsidR="00EF116B" w:rsidRPr="00661752" w:rsidRDefault="00EF116B" w:rsidP="00797C2E">
      <w:pPr>
        <w:pStyle w:val="ListParagraph"/>
        <w:spacing w:line="240" w:lineRule="auto"/>
        <w:jc w:val="both"/>
        <w:rPr>
          <w:rFonts w:ascii="Arial" w:eastAsia="Calibri" w:hAnsi="Arial" w:cs="Arial"/>
        </w:rPr>
      </w:pPr>
    </w:p>
    <w:p w14:paraId="13B63DDE" w14:textId="77777777" w:rsidR="001D687F" w:rsidRPr="00661752" w:rsidRDefault="001D687F" w:rsidP="00EF116B">
      <w:pPr>
        <w:pStyle w:val="ListParagraph"/>
        <w:numPr>
          <w:ilvl w:val="0"/>
          <w:numId w:val="39"/>
        </w:numPr>
        <w:spacing w:line="240" w:lineRule="auto"/>
        <w:jc w:val="both"/>
        <w:rPr>
          <w:rFonts w:ascii="Arial" w:eastAsia="Calibri" w:hAnsi="Arial" w:cs="Arial"/>
          <w:u w:val="single"/>
        </w:rPr>
      </w:pPr>
      <w:r w:rsidRPr="00661752">
        <w:rPr>
          <w:rFonts w:ascii="Arial" w:eastAsia="Calibri" w:hAnsi="Arial" w:cs="Arial"/>
          <w:b/>
          <w:bCs/>
          <w:u w:val="single"/>
        </w:rPr>
        <w:t xml:space="preserve">Mandatory Requirements for Eligibility </w:t>
      </w:r>
    </w:p>
    <w:p w14:paraId="51702C10" w14:textId="77777777" w:rsidR="00EF116B" w:rsidRPr="00661752" w:rsidRDefault="00EF116B" w:rsidP="00797C2E">
      <w:pPr>
        <w:pStyle w:val="ListParagraph"/>
        <w:spacing w:line="240" w:lineRule="auto"/>
        <w:jc w:val="both"/>
        <w:rPr>
          <w:rFonts w:ascii="Arial" w:eastAsia="Calibri" w:hAnsi="Arial" w:cs="Arial"/>
          <w:u w:val="single"/>
        </w:rPr>
      </w:pPr>
    </w:p>
    <w:p w14:paraId="630B21A9" w14:textId="6292CF30" w:rsidR="00B60F95" w:rsidRPr="00661752" w:rsidRDefault="00EF116B" w:rsidP="00B60F95">
      <w:pPr>
        <w:pStyle w:val="ListParagraph"/>
        <w:numPr>
          <w:ilvl w:val="0"/>
          <w:numId w:val="25"/>
        </w:numPr>
        <w:spacing w:line="240" w:lineRule="auto"/>
        <w:jc w:val="both"/>
        <w:rPr>
          <w:rFonts w:ascii="Arial" w:eastAsia="Calibri" w:hAnsi="Arial" w:cs="Arial"/>
        </w:rPr>
      </w:pPr>
      <w:r w:rsidRPr="00661752">
        <w:rPr>
          <w:rFonts w:ascii="Arial" w:eastAsia="Calibri" w:hAnsi="Arial" w:cs="Arial"/>
        </w:rPr>
        <w:t xml:space="preserve">Curriculum Vitae of the Consultant </w:t>
      </w:r>
      <w:r w:rsidR="007F0F00" w:rsidRPr="00661752">
        <w:rPr>
          <w:rFonts w:ascii="Arial" w:eastAsia="Calibri" w:hAnsi="Arial" w:cs="Arial"/>
        </w:rPr>
        <w:t>should at</w:t>
      </w:r>
      <w:r w:rsidRPr="00661752">
        <w:rPr>
          <w:rFonts w:ascii="Arial" w:eastAsia="Calibri" w:hAnsi="Arial" w:cs="Arial"/>
        </w:rPr>
        <w:t xml:space="preserve"> least </w:t>
      </w:r>
      <w:r w:rsidR="007F0F00" w:rsidRPr="00661752">
        <w:rPr>
          <w:rFonts w:ascii="Arial" w:eastAsia="Calibri" w:hAnsi="Arial" w:cs="Arial"/>
        </w:rPr>
        <w:t xml:space="preserve">have </w:t>
      </w:r>
      <w:r w:rsidRPr="00661752">
        <w:rPr>
          <w:rFonts w:ascii="Arial" w:eastAsia="Calibri" w:hAnsi="Arial" w:cs="Arial"/>
        </w:rPr>
        <w:t>three contactable references of similar work done in the past 5 years.</w:t>
      </w:r>
    </w:p>
    <w:p w14:paraId="3D173F37" w14:textId="77777777" w:rsidR="00B60F95" w:rsidRPr="00661752" w:rsidRDefault="00B60F95" w:rsidP="00B60F95">
      <w:pPr>
        <w:pStyle w:val="ListParagraph"/>
        <w:numPr>
          <w:ilvl w:val="0"/>
          <w:numId w:val="25"/>
        </w:numPr>
        <w:spacing w:line="240" w:lineRule="auto"/>
        <w:jc w:val="both"/>
        <w:rPr>
          <w:rFonts w:ascii="Arial" w:eastAsia="Calibri" w:hAnsi="Arial" w:cs="Arial"/>
        </w:rPr>
      </w:pPr>
      <w:r w:rsidRPr="00661752">
        <w:rPr>
          <w:rFonts w:ascii="Arial" w:eastAsia="Calibri" w:hAnsi="Arial" w:cs="Arial"/>
        </w:rPr>
        <w:t>Past performance references for similar assignments.</w:t>
      </w:r>
    </w:p>
    <w:p w14:paraId="3FE0ED42" w14:textId="7D97D6D7" w:rsidR="00B60F95" w:rsidRPr="00661752" w:rsidRDefault="00B60F95" w:rsidP="00B60F95">
      <w:pPr>
        <w:pStyle w:val="ListParagraph"/>
        <w:numPr>
          <w:ilvl w:val="0"/>
          <w:numId w:val="25"/>
        </w:numPr>
        <w:spacing w:line="240" w:lineRule="auto"/>
        <w:jc w:val="both"/>
        <w:rPr>
          <w:rFonts w:ascii="Arial" w:eastAsia="Calibri" w:hAnsi="Arial" w:cs="Arial"/>
        </w:rPr>
      </w:pPr>
      <w:r w:rsidRPr="00661752">
        <w:rPr>
          <w:rFonts w:ascii="Arial" w:eastAsia="Calibri" w:hAnsi="Arial" w:cs="Arial"/>
        </w:rPr>
        <w:t xml:space="preserve">Writing sample of an evaluation report or relevant study for Multi Sector Need Assessment Report for each location South Kordofan, Khartoum, Blue Nile, and </w:t>
      </w:r>
      <w:proofErr w:type="spellStart"/>
      <w:r w:rsidRPr="00661752">
        <w:rPr>
          <w:rFonts w:ascii="Arial" w:eastAsia="Calibri" w:hAnsi="Arial" w:cs="Arial"/>
        </w:rPr>
        <w:t>Gadaref</w:t>
      </w:r>
      <w:proofErr w:type="spellEnd"/>
      <w:r w:rsidRPr="00661752">
        <w:rPr>
          <w:rFonts w:ascii="Arial" w:eastAsia="Calibri" w:hAnsi="Arial" w:cs="Arial"/>
        </w:rPr>
        <w:t>.</w:t>
      </w:r>
    </w:p>
    <w:p w14:paraId="32FAD35F" w14:textId="77777777" w:rsidR="00B60F95" w:rsidRPr="00661752" w:rsidRDefault="00B60F95" w:rsidP="00B60F95">
      <w:pPr>
        <w:pStyle w:val="ListParagraph"/>
        <w:numPr>
          <w:ilvl w:val="0"/>
          <w:numId w:val="25"/>
        </w:numPr>
        <w:spacing w:line="240" w:lineRule="auto"/>
        <w:jc w:val="both"/>
        <w:rPr>
          <w:rFonts w:ascii="Arial" w:eastAsia="Calibri" w:hAnsi="Arial" w:cs="Arial"/>
        </w:rPr>
      </w:pPr>
      <w:r w:rsidRPr="00661752">
        <w:rPr>
          <w:rFonts w:ascii="Arial" w:eastAsia="Calibri" w:hAnsi="Arial" w:cs="Arial"/>
        </w:rPr>
        <w:t xml:space="preserve">Financial proposal, including any costs necessary to complete the assignment, consultant number of days and daily professional fee rates. </w:t>
      </w:r>
    </w:p>
    <w:p w14:paraId="6B7E302D" w14:textId="273FB89F" w:rsidR="00B60F95" w:rsidRPr="00661752" w:rsidRDefault="00B60F95" w:rsidP="00B60F95">
      <w:pPr>
        <w:pStyle w:val="ListParagraph"/>
        <w:numPr>
          <w:ilvl w:val="0"/>
          <w:numId w:val="25"/>
        </w:numPr>
        <w:spacing w:line="240" w:lineRule="auto"/>
        <w:jc w:val="both"/>
        <w:rPr>
          <w:rFonts w:ascii="Arial" w:eastAsia="Calibri" w:hAnsi="Arial" w:cs="Arial"/>
        </w:rPr>
      </w:pPr>
      <w:r w:rsidRPr="00661752">
        <w:rPr>
          <w:rFonts w:ascii="Arial" w:eastAsia="Calibri" w:hAnsi="Arial" w:cs="Arial"/>
        </w:rPr>
        <w:t>List of Staff member for each location.</w:t>
      </w:r>
    </w:p>
    <w:p w14:paraId="4A5B9309" w14:textId="77777777" w:rsidR="001D687F" w:rsidRPr="00661752" w:rsidRDefault="001D687F" w:rsidP="007F0F00">
      <w:pPr>
        <w:pStyle w:val="ListParagraph"/>
        <w:spacing w:line="240" w:lineRule="auto"/>
        <w:jc w:val="both"/>
        <w:rPr>
          <w:rFonts w:ascii="Arial" w:eastAsia="Calibri" w:hAnsi="Arial" w:cs="Arial"/>
        </w:rPr>
      </w:pPr>
    </w:p>
    <w:p w14:paraId="36249ED4" w14:textId="77777777" w:rsidR="00EF116B" w:rsidRPr="00661752" w:rsidRDefault="00EF116B" w:rsidP="00797C2E">
      <w:pPr>
        <w:pStyle w:val="ListParagraph"/>
        <w:spacing w:line="240" w:lineRule="auto"/>
        <w:jc w:val="both"/>
        <w:rPr>
          <w:rFonts w:ascii="Arial" w:eastAsia="Calibri" w:hAnsi="Arial" w:cs="Arial"/>
        </w:rPr>
      </w:pPr>
    </w:p>
    <w:p w14:paraId="35EE0DB2" w14:textId="77777777" w:rsidR="001D687F" w:rsidRPr="00661752" w:rsidRDefault="001D687F" w:rsidP="00797C2E">
      <w:pPr>
        <w:pStyle w:val="ListParagraph"/>
        <w:numPr>
          <w:ilvl w:val="0"/>
          <w:numId w:val="39"/>
        </w:numPr>
        <w:spacing w:line="240" w:lineRule="auto"/>
        <w:jc w:val="both"/>
        <w:rPr>
          <w:rFonts w:ascii="Arial" w:eastAsia="Calibri" w:hAnsi="Arial" w:cs="Arial"/>
          <w:b/>
          <w:bCs/>
          <w:iCs/>
          <w:u w:val="single"/>
        </w:rPr>
      </w:pPr>
      <w:r w:rsidRPr="00661752">
        <w:rPr>
          <w:rFonts w:ascii="Arial" w:eastAsia="Calibri" w:hAnsi="Arial" w:cs="Arial"/>
          <w:b/>
          <w:bCs/>
          <w:iCs/>
          <w:u w:val="single"/>
        </w:rPr>
        <w:t xml:space="preserve">Time Schedule and Duration of Consultancy </w:t>
      </w:r>
    </w:p>
    <w:p w14:paraId="089047F9" w14:textId="3428F44A" w:rsidR="001D687F" w:rsidRDefault="001D687F" w:rsidP="00DC4664">
      <w:pPr>
        <w:spacing w:line="240" w:lineRule="auto"/>
        <w:jc w:val="both"/>
        <w:rPr>
          <w:rFonts w:ascii="Gadugi" w:eastAsia="Calibri" w:hAnsi="Gadugi" w:cs="Times New Roman"/>
          <w:sz w:val="24"/>
          <w:szCs w:val="24"/>
        </w:rPr>
      </w:pPr>
      <w:r w:rsidRPr="00661752">
        <w:rPr>
          <w:rFonts w:ascii="Arial" w:eastAsia="Calibri" w:hAnsi="Arial" w:cs="Arial"/>
        </w:rPr>
        <w:t xml:space="preserve">The </w:t>
      </w:r>
      <w:r w:rsidR="006566DD" w:rsidRPr="00661752">
        <w:rPr>
          <w:rFonts w:ascii="Arial" w:eastAsia="Calibri" w:hAnsi="Arial" w:cs="Arial"/>
        </w:rPr>
        <w:t xml:space="preserve">consultancy </w:t>
      </w:r>
      <w:r w:rsidRPr="00661752">
        <w:rPr>
          <w:rFonts w:ascii="Arial" w:eastAsia="Calibri" w:hAnsi="Arial" w:cs="Arial"/>
        </w:rPr>
        <w:t xml:space="preserve">must </w:t>
      </w:r>
      <w:r w:rsidR="00582F1E" w:rsidRPr="00661752">
        <w:rPr>
          <w:rFonts w:ascii="Arial" w:eastAsia="Calibri" w:hAnsi="Arial" w:cs="Arial"/>
        </w:rPr>
        <w:t xml:space="preserve">be completed </w:t>
      </w:r>
      <w:r w:rsidR="006566DD" w:rsidRPr="00661752">
        <w:rPr>
          <w:rFonts w:ascii="Arial" w:eastAsia="Calibri" w:hAnsi="Arial" w:cs="Arial"/>
        </w:rPr>
        <w:t>by</w:t>
      </w:r>
      <w:r w:rsidR="00661752" w:rsidRPr="00661752">
        <w:rPr>
          <w:rFonts w:ascii="Arial" w:eastAsia="Calibri" w:hAnsi="Arial" w:cs="Arial"/>
        </w:rPr>
        <w:t xml:space="preserve"> Nov 30</w:t>
      </w:r>
      <w:proofErr w:type="gramStart"/>
      <w:r w:rsidR="00661752" w:rsidRPr="00661752">
        <w:rPr>
          <w:rFonts w:ascii="Arial" w:eastAsia="Calibri" w:hAnsi="Arial" w:cs="Arial"/>
          <w:vertAlign w:val="superscript"/>
        </w:rPr>
        <w:t>th</w:t>
      </w:r>
      <w:r w:rsidR="00661752" w:rsidRPr="00661752">
        <w:rPr>
          <w:rFonts w:ascii="Arial" w:eastAsia="Calibri" w:hAnsi="Arial" w:cs="Arial"/>
        </w:rPr>
        <w:t xml:space="preserve"> ,</w:t>
      </w:r>
      <w:proofErr w:type="gramEnd"/>
      <w:r w:rsidR="00661752" w:rsidRPr="00661752">
        <w:rPr>
          <w:rFonts w:ascii="Arial" w:eastAsia="Calibri" w:hAnsi="Arial" w:cs="Arial"/>
        </w:rPr>
        <w:t xml:space="preserve"> </w:t>
      </w:r>
      <w:r w:rsidR="006566DD" w:rsidRPr="00661752">
        <w:rPr>
          <w:rFonts w:ascii="Arial" w:eastAsia="Calibri" w:hAnsi="Arial" w:cs="Arial"/>
        </w:rPr>
        <w:t>2022 from the date of signing the contract. Please p</w:t>
      </w:r>
      <w:r w:rsidRPr="00661752">
        <w:rPr>
          <w:rFonts w:ascii="Arial" w:eastAsia="Calibri" w:hAnsi="Arial" w:cs="Arial"/>
        </w:rPr>
        <w:t>rovide an indicative plan wi</w:t>
      </w:r>
      <w:r w:rsidR="00582F1E" w:rsidRPr="00661752">
        <w:rPr>
          <w:rFonts w:ascii="Arial" w:eastAsia="Calibri" w:hAnsi="Arial" w:cs="Arial"/>
        </w:rPr>
        <w:t>th start and end d</w:t>
      </w:r>
      <w:r w:rsidR="00582F1E" w:rsidRPr="00661752">
        <w:rPr>
          <w:rFonts w:ascii="Gadugi" w:eastAsia="Calibri" w:hAnsi="Gadugi" w:cs="Times New Roman"/>
          <w:sz w:val="24"/>
          <w:szCs w:val="24"/>
        </w:rPr>
        <w:t xml:space="preserve">ates for the </w:t>
      </w:r>
      <w:r w:rsidR="006566DD" w:rsidRPr="00661752">
        <w:rPr>
          <w:rFonts w:ascii="Gadugi" w:eastAsia="Calibri" w:hAnsi="Gadugi" w:cs="Times New Roman"/>
          <w:sz w:val="24"/>
          <w:szCs w:val="24"/>
        </w:rPr>
        <w:t>desired duration by IRC</w:t>
      </w:r>
      <w:r w:rsidRPr="00661752">
        <w:rPr>
          <w:rFonts w:ascii="Gadugi" w:eastAsia="Calibri" w:hAnsi="Gadugi" w:cs="Times New Roman"/>
          <w:sz w:val="24"/>
          <w:szCs w:val="24"/>
        </w:rPr>
        <w:t>.</w:t>
      </w:r>
      <w:r w:rsidRPr="008A7B92">
        <w:rPr>
          <w:rFonts w:ascii="Gadugi" w:eastAsia="Calibri" w:hAnsi="Gadugi" w:cs="Times New Roman"/>
          <w:sz w:val="24"/>
          <w:szCs w:val="24"/>
        </w:rPr>
        <w:t xml:space="preserve"> </w:t>
      </w:r>
    </w:p>
    <w:p w14:paraId="671DA5FC" w14:textId="5403A783" w:rsidR="00B60F95" w:rsidRPr="008A7B92" w:rsidRDefault="00B60F95" w:rsidP="00DC4664">
      <w:pPr>
        <w:spacing w:line="240" w:lineRule="auto"/>
        <w:jc w:val="both"/>
        <w:rPr>
          <w:rFonts w:ascii="Gadugi" w:eastAsia="Calibri" w:hAnsi="Gadugi" w:cs="Times New Roman"/>
          <w:sz w:val="24"/>
          <w:szCs w:val="24"/>
        </w:rPr>
      </w:pPr>
    </w:p>
    <w:sectPr w:rsidR="00B60F95" w:rsidRPr="008A7B92" w:rsidSect="00661752">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B697" w14:textId="77777777" w:rsidR="00751FB7" w:rsidRDefault="00751FB7" w:rsidP="00265690">
      <w:pPr>
        <w:spacing w:after="0" w:line="240" w:lineRule="auto"/>
      </w:pPr>
      <w:r>
        <w:separator/>
      </w:r>
    </w:p>
  </w:endnote>
  <w:endnote w:type="continuationSeparator" w:id="0">
    <w:p w14:paraId="7B9B85F7" w14:textId="77777777" w:rsidR="00751FB7" w:rsidRDefault="00751FB7" w:rsidP="0026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252709"/>
      <w:docPartObj>
        <w:docPartGallery w:val="Page Numbers (Bottom of Page)"/>
        <w:docPartUnique/>
      </w:docPartObj>
    </w:sdtPr>
    <w:sdtEndPr/>
    <w:sdtContent>
      <w:sdt>
        <w:sdtPr>
          <w:id w:val="1728636285"/>
          <w:docPartObj>
            <w:docPartGallery w:val="Page Numbers (Top of Page)"/>
            <w:docPartUnique/>
          </w:docPartObj>
        </w:sdtPr>
        <w:sdtEndPr/>
        <w:sdtContent>
          <w:p w14:paraId="789488B7" w14:textId="77777777" w:rsidR="00437D2E" w:rsidRDefault="00437D2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250B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50BC">
              <w:rPr>
                <w:b/>
                <w:bCs/>
                <w:noProof/>
              </w:rPr>
              <w:t>1</w:t>
            </w:r>
            <w:r>
              <w:rPr>
                <w:b/>
                <w:bCs/>
                <w:sz w:val="24"/>
                <w:szCs w:val="24"/>
              </w:rPr>
              <w:fldChar w:fldCharType="end"/>
            </w:r>
          </w:p>
        </w:sdtContent>
      </w:sdt>
    </w:sdtContent>
  </w:sdt>
  <w:p w14:paraId="754DC58B" w14:textId="77777777" w:rsidR="00437D2E" w:rsidRDefault="00437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5179" w14:textId="77777777" w:rsidR="00751FB7" w:rsidRDefault="00751FB7" w:rsidP="00265690">
      <w:pPr>
        <w:spacing w:after="0" w:line="240" w:lineRule="auto"/>
      </w:pPr>
      <w:r>
        <w:separator/>
      </w:r>
    </w:p>
  </w:footnote>
  <w:footnote w:type="continuationSeparator" w:id="0">
    <w:p w14:paraId="31F79BF4" w14:textId="77777777" w:rsidR="00751FB7" w:rsidRDefault="00751FB7" w:rsidP="00265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ECC"/>
    <w:multiLevelType w:val="hybridMultilevel"/>
    <w:tmpl w:val="B1EAF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477AF"/>
    <w:multiLevelType w:val="multilevel"/>
    <w:tmpl w:val="AAA277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2EC35FD"/>
    <w:multiLevelType w:val="multilevel"/>
    <w:tmpl w:val="8C2A8E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4CD4CA4"/>
    <w:multiLevelType w:val="hybridMultilevel"/>
    <w:tmpl w:val="16E0DE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E7059B"/>
    <w:multiLevelType w:val="hybridMultilevel"/>
    <w:tmpl w:val="922C10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D53C3"/>
    <w:multiLevelType w:val="hybridMultilevel"/>
    <w:tmpl w:val="03646C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F2657"/>
    <w:multiLevelType w:val="hybridMultilevel"/>
    <w:tmpl w:val="FCE813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70EB6"/>
    <w:multiLevelType w:val="hybridMultilevel"/>
    <w:tmpl w:val="15D8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A04FB"/>
    <w:multiLevelType w:val="multilevel"/>
    <w:tmpl w:val="5F6E9B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356477C"/>
    <w:multiLevelType w:val="hybridMultilevel"/>
    <w:tmpl w:val="38FEF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648EF"/>
    <w:multiLevelType w:val="hybridMultilevel"/>
    <w:tmpl w:val="584022BE"/>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A20EF5"/>
    <w:multiLevelType w:val="hybridMultilevel"/>
    <w:tmpl w:val="1C4E24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C152C"/>
    <w:multiLevelType w:val="hybridMultilevel"/>
    <w:tmpl w:val="FB42D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84CE8"/>
    <w:multiLevelType w:val="hybridMultilevel"/>
    <w:tmpl w:val="E110CEC4"/>
    <w:lvl w:ilvl="0" w:tplc="2FF67D5E">
      <w:start w:val="1"/>
      <w:numFmt w:val="lowerLetter"/>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BA4B11"/>
    <w:multiLevelType w:val="hybridMultilevel"/>
    <w:tmpl w:val="B87E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B4F6C"/>
    <w:multiLevelType w:val="multilevel"/>
    <w:tmpl w:val="8C2A8E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CEB63F7"/>
    <w:multiLevelType w:val="hybridMultilevel"/>
    <w:tmpl w:val="AD2CE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574F6"/>
    <w:multiLevelType w:val="hybridMultilevel"/>
    <w:tmpl w:val="B61604CE"/>
    <w:lvl w:ilvl="0" w:tplc="39D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14596"/>
    <w:multiLevelType w:val="hybridMultilevel"/>
    <w:tmpl w:val="BEEE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06AD1"/>
    <w:multiLevelType w:val="multilevel"/>
    <w:tmpl w:val="1ED09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66B5F5B"/>
    <w:multiLevelType w:val="multilevel"/>
    <w:tmpl w:val="BD7A6C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993746A"/>
    <w:multiLevelType w:val="hybridMultilevel"/>
    <w:tmpl w:val="B01C9B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5D2E6C"/>
    <w:multiLevelType w:val="multilevel"/>
    <w:tmpl w:val="3F7CFC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AE103BB"/>
    <w:multiLevelType w:val="hybridMultilevel"/>
    <w:tmpl w:val="98D6E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BE91FF6"/>
    <w:multiLevelType w:val="multilevel"/>
    <w:tmpl w:val="8C2A8E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D6163B0"/>
    <w:multiLevelType w:val="multilevel"/>
    <w:tmpl w:val="20F843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22E156B"/>
    <w:multiLevelType w:val="hybridMultilevel"/>
    <w:tmpl w:val="9B2E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750D8"/>
    <w:multiLevelType w:val="hybridMultilevel"/>
    <w:tmpl w:val="6A70D7E2"/>
    <w:lvl w:ilvl="0" w:tplc="58460FC6">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2DA690F"/>
    <w:multiLevelType w:val="multilevel"/>
    <w:tmpl w:val="5C5A66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37A60EA"/>
    <w:multiLevelType w:val="hybridMultilevel"/>
    <w:tmpl w:val="67BE8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194BBF"/>
    <w:multiLevelType w:val="hybridMultilevel"/>
    <w:tmpl w:val="C31A32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4B40230B"/>
    <w:multiLevelType w:val="hybridMultilevel"/>
    <w:tmpl w:val="CE2AA8DC"/>
    <w:lvl w:ilvl="0" w:tplc="F278791C">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EE160A4"/>
    <w:multiLevelType w:val="hybridMultilevel"/>
    <w:tmpl w:val="DB64483C"/>
    <w:lvl w:ilvl="0" w:tplc="DB7A659E">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A10B02"/>
    <w:multiLevelType w:val="hybridMultilevel"/>
    <w:tmpl w:val="1FAED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3D08BF"/>
    <w:multiLevelType w:val="hybridMultilevel"/>
    <w:tmpl w:val="926A55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0B317F7"/>
    <w:multiLevelType w:val="hybridMultilevel"/>
    <w:tmpl w:val="144294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232034"/>
    <w:multiLevelType w:val="multilevel"/>
    <w:tmpl w:val="4D344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7773EAC"/>
    <w:multiLevelType w:val="multilevel"/>
    <w:tmpl w:val="040EDE26"/>
    <w:lvl w:ilvl="0">
      <w:start w:val="1"/>
      <w:numFmt w:val="bullet"/>
      <w:lvlText w:val="o"/>
      <w:lvlJc w:val="left"/>
      <w:pPr>
        <w:tabs>
          <w:tab w:val="num" w:pos="810"/>
        </w:tabs>
        <w:ind w:left="810" w:hanging="360"/>
      </w:pPr>
      <w:rPr>
        <w:rFonts w:ascii="Courier New" w:hAnsi="Courier New"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o"/>
      <w:lvlJc w:val="left"/>
      <w:pPr>
        <w:tabs>
          <w:tab w:val="num" w:pos="2250"/>
        </w:tabs>
        <w:ind w:left="2250" w:hanging="360"/>
      </w:pPr>
      <w:rPr>
        <w:rFonts w:ascii="Courier New" w:hAnsi="Courier New" w:hint="default"/>
        <w:sz w:val="20"/>
      </w:rPr>
    </w:lvl>
    <w:lvl w:ilvl="3" w:tentative="1">
      <w:start w:val="1"/>
      <w:numFmt w:val="bullet"/>
      <w:lvlText w:val="o"/>
      <w:lvlJc w:val="left"/>
      <w:pPr>
        <w:tabs>
          <w:tab w:val="num" w:pos="2970"/>
        </w:tabs>
        <w:ind w:left="2970" w:hanging="360"/>
      </w:pPr>
      <w:rPr>
        <w:rFonts w:ascii="Courier New" w:hAnsi="Courier New" w:hint="default"/>
        <w:sz w:val="20"/>
      </w:rPr>
    </w:lvl>
    <w:lvl w:ilvl="4" w:tentative="1">
      <w:start w:val="1"/>
      <w:numFmt w:val="bullet"/>
      <w:lvlText w:val="o"/>
      <w:lvlJc w:val="left"/>
      <w:pPr>
        <w:tabs>
          <w:tab w:val="num" w:pos="3690"/>
        </w:tabs>
        <w:ind w:left="3690" w:hanging="360"/>
      </w:pPr>
      <w:rPr>
        <w:rFonts w:ascii="Courier New" w:hAnsi="Courier New" w:hint="default"/>
        <w:sz w:val="20"/>
      </w:rPr>
    </w:lvl>
    <w:lvl w:ilvl="5" w:tentative="1">
      <w:start w:val="1"/>
      <w:numFmt w:val="bullet"/>
      <w:lvlText w:val="o"/>
      <w:lvlJc w:val="left"/>
      <w:pPr>
        <w:tabs>
          <w:tab w:val="num" w:pos="4410"/>
        </w:tabs>
        <w:ind w:left="4410" w:hanging="360"/>
      </w:pPr>
      <w:rPr>
        <w:rFonts w:ascii="Courier New" w:hAnsi="Courier New" w:hint="default"/>
        <w:sz w:val="20"/>
      </w:rPr>
    </w:lvl>
    <w:lvl w:ilvl="6" w:tentative="1">
      <w:start w:val="1"/>
      <w:numFmt w:val="bullet"/>
      <w:lvlText w:val="o"/>
      <w:lvlJc w:val="left"/>
      <w:pPr>
        <w:tabs>
          <w:tab w:val="num" w:pos="5130"/>
        </w:tabs>
        <w:ind w:left="5130" w:hanging="360"/>
      </w:pPr>
      <w:rPr>
        <w:rFonts w:ascii="Courier New" w:hAnsi="Courier New" w:hint="default"/>
        <w:sz w:val="20"/>
      </w:rPr>
    </w:lvl>
    <w:lvl w:ilvl="7" w:tentative="1">
      <w:start w:val="1"/>
      <w:numFmt w:val="bullet"/>
      <w:lvlText w:val="o"/>
      <w:lvlJc w:val="left"/>
      <w:pPr>
        <w:tabs>
          <w:tab w:val="num" w:pos="5850"/>
        </w:tabs>
        <w:ind w:left="5850" w:hanging="360"/>
      </w:pPr>
      <w:rPr>
        <w:rFonts w:ascii="Courier New" w:hAnsi="Courier New" w:hint="default"/>
        <w:sz w:val="20"/>
      </w:rPr>
    </w:lvl>
    <w:lvl w:ilvl="8" w:tentative="1">
      <w:start w:val="1"/>
      <w:numFmt w:val="bullet"/>
      <w:lvlText w:val="o"/>
      <w:lvlJc w:val="left"/>
      <w:pPr>
        <w:tabs>
          <w:tab w:val="num" w:pos="6570"/>
        </w:tabs>
        <w:ind w:left="6570" w:hanging="360"/>
      </w:pPr>
      <w:rPr>
        <w:rFonts w:ascii="Courier New" w:hAnsi="Courier New" w:hint="default"/>
        <w:sz w:val="20"/>
      </w:rPr>
    </w:lvl>
  </w:abstractNum>
  <w:abstractNum w:abstractNumId="38" w15:restartNumberingAfterBreak="0">
    <w:nsid w:val="665804D6"/>
    <w:multiLevelType w:val="hybridMultilevel"/>
    <w:tmpl w:val="80C44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0E426C"/>
    <w:multiLevelType w:val="hybridMultilevel"/>
    <w:tmpl w:val="483C7DD8"/>
    <w:lvl w:ilvl="0" w:tplc="65A26D0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C91AF7"/>
    <w:multiLevelType w:val="multilevel"/>
    <w:tmpl w:val="4F7A77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5CA1B90"/>
    <w:multiLevelType w:val="hybridMultilevel"/>
    <w:tmpl w:val="552E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A03172"/>
    <w:multiLevelType w:val="hybridMultilevel"/>
    <w:tmpl w:val="41188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23457D"/>
    <w:multiLevelType w:val="hybridMultilevel"/>
    <w:tmpl w:val="B002C9FA"/>
    <w:lvl w:ilvl="0" w:tplc="7B0C0FAC">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C10151"/>
    <w:multiLevelType w:val="multilevel"/>
    <w:tmpl w:val="4522BF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8CC0A08"/>
    <w:multiLevelType w:val="multilevel"/>
    <w:tmpl w:val="8C2A8EF6"/>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6" w15:restartNumberingAfterBreak="0">
    <w:nsid w:val="7BF54720"/>
    <w:multiLevelType w:val="hybridMultilevel"/>
    <w:tmpl w:val="8F9CB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AB0F06"/>
    <w:multiLevelType w:val="hybridMultilevel"/>
    <w:tmpl w:val="16BC88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555947">
    <w:abstractNumId w:val="19"/>
  </w:num>
  <w:num w:numId="2" w16cid:durableId="488179607">
    <w:abstractNumId w:val="38"/>
  </w:num>
  <w:num w:numId="3" w16cid:durableId="1328169370">
    <w:abstractNumId w:val="46"/>
  </w:num>
  <w:num w:numId="4" w16cid:durableId="1889800747">
    <w:abstractNumId w:val="44"/>
  </w:num>
  <w:num w:numId="5" w16cid:durableId="968050659">
    <w:abstractNumId w:val="8"/>
  </w:num>
  <w:num w:numId="6" w16cid:durableId="629824615">
    <w:abstractNumId w:val="36"/>
  </w:num>
  <w:num w:numId="7" w16cid:durableId="273025712">
    <w:abstractNumId w:val="15"/>
  </w:num>
  <w:num w:numId="8" w16cid:durableId="499347232">
    <w:abstractNumId w:val="25"/>
  </w:num>
  <w:num w:numId="9" w16cid:durableId="247082651">
    <w:abstractNumId w:val="20"/>
  </w:num>
  <w:num w:numId="10" w16cid:durableId="1613633505">
    <w:abstractNumId w:val="40"/>
  </w:num>
  <w:num w:numId="11" w16cid:durableId="1894190007">
    <w:abstractNumId w:val="2"/>
  </w:num>
  <w:num w:numId="12" w16cid:durableId="329797370">
    <w:abstractNumId w:val="28"/>
  </w:num>
  <w:num w:numId="13" w16cid:durableId="400829710">
    <w:abstractNumId w:val="37"/>
  </w:num>
  <w:num w:numId="14" w16cid:durableId="2050061963">
    <w:abstractNumId w:val="1"/>
  </w:num>
  <w:num w:numId="15" w16cid:durableId="97455414">
    <w:abstractNumId w:val="22"/>
  </w:num>
  <w:num w:numId="16" w16cid:durableId="415133578">
    <w:abstractNumId w:val="45"/>
  </w:num>
  <w:num w:numId="17" w16cid:durableId="1269968101">
    <w:abstractNumId w:val="24"/>
  </w:num>
  <w:num w:numId="18" w16cid:durableId="342317861">
    <w:abstractNumId w:val="11"/>
  </w:num>
  <w:num w:numId="19" w16cid:durableId="138038777">
    <w:abstractNumId w:val="6"/>
  </w:num>
  <w:num w:numId="20" w16cid:durableId="1629699455">
    <w:abstractNumId w:val="4"/>
  </w:num>
  <w:num w:numId="21" w16cid:durableId="385689035">
    <w:abstractNumId w:val="16"/>
  </w:num>
  <w:num w:numId="22" w16cid:durableId="1000809471">
    <w:abstractNumId w:val="21"/>
  </w:num>
  <w:num w:numId="23" w16cid:durableId="2001273681">
    <w:abstractNumId w:val="47"/>
  </w:num>
  <w:num w:numId="24" w16cid:durableId="523597145">
    <w:abstractNumId w:val="18"/>
  </w:num>
  <w:num w:numId="25" w16cid:durableId="1600873192">
    <w:abstractNumId w:val="35"/>
  </w:num>
  <w:num w:numId="26" w16cid:durableId="1982686837">
    <w:abstractNumId w:val="33"/>
  </w:num>
  <w:num w:numId="27" w16cid:durableId="755706202">
    <w:abstractNumId w:val="12"/>
  </w:num>
  <w:num w:numId="28" w16cid:durableId="1734619189">
    <w:abstractNumId w:val="5"/>
  </w:num>
  <w:num w:numId="29" w16cid:durableId="55934047">
    <w:abstractNumId w:val="13"/>
  </w:num>
  <w:num w:numId="30" w16cid:durableId="1464077670">
    <w:abstractNumId w:val="7"/>
  </w:num>
  <w:num w:numId="31" w16cid:durableId="1950237609">
    <w:abstractNumId w:val="26"/>
  </w:num>
  <w:num w:numId="32" w16cid:durableId="1491025493">
    <w:abstractNumId w:val="9"/>
  </w:num>
  <w:num w:numId="33" w16cid:durableId="801846432">
    <w:abstractNumId w:val="14"/>
  </w:num>
  <w:num w:numId="34" w16cid:durableId="8013863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9127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8168374">
    <w:abstractNumId w:val="10"/>
  </w:num>
  <w:num w:numId="37" w16cid:durableId="1857765212">
    <w:abstractNumId w:val="42"/>
  </w:num>
  <w:num w:numId="38" w16cid:durableId="880364672">
    <w:abstractNumId w:val="0"/>
  </w:num>
  <w:num w:numId="39" w16cid:durableId="604387588">
    <w:abstractNumId w:val="39"/>
  </w:num>
  <w:num w:numId="40" w16cid:durableId="133179279">
    <w:abstractNumId w:val="3"/>
  </w:num>
  <w:num w:numId="41" w16cid:durableId="1361780806">
    <w:abstractNumId w:val="29"/>
  </w:num>
  <w:num w:numId="42" w16cid:durableId="135681084">
    <w:abstractNumId w:val="27"/>
  </w:num>
  <w:num w:numId="43" w16cid:durableId="1631477994">
    <w:abstractNumId w:val="43"/>
  </w:num>
  <w:num w:numId="44" w16cid:durableId="1618215458">
    <w:abstractNumId w:val="31"/>
  </w:num>
  <w:num w:numId="45" w16cid:durableId="870266335">
    <w:abstractNumId w:val="32"/>
  </w:num>
  <w:num w:numId="46" w16cid:durableId="1178233074">
    <w:abstractNumId w:val="34"/>
  </w:num>
  <w:num w:numId="47" w16cid:durableId="1120882534">
    <w:abstractNumId w:val="41"/>
  </w:num>
  <w:num w:numId="48" w16cid:durableId="2906701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48"/>
    <w:rsid w:val="00005C2E"/>
    <w:rsid w:val="00010702"/>
    <w:rsid w:val="00011AA0"/>
    <w:rsid w:val="00047592"/>
    <w:rsid w:val="00047B6E"/>
    <w:rsid w:val="0005700E"/>
    <w:rsid w:val="00062CCC"/>
    <w:rsid w:val="00064C4E"/>
    <w:rsid w:val="00075969"/>
    <w:rsid w:val="000A7F55"/>
    <w:rsid w:val="000B36BD"/>
    <w:rsid w:val="000B75D6"/>
    <w:rsid w:val="000D521A"/>
    <w:rsid w:val="000E30AF"/>
    <w:rsid w:val="000F485C"/>
    <w:rsid w:val="001073AC"/>
    <w:rsid w:val="001132CE"/>
    <w:rsid w:val="00123011"/>
    <w:rsid w:val="00130088"/>
    <w:rsid w:val="0013161E"/>
    <w:rsid w:val="00147075"/>
    <w:rsid w:val="00151D8C"/>
    <w:rsid w:val="00161637"/>
    <w:rsid w:val="00164F0C"/>
    <w:rsid w:val="00173975"/>
    <w:rsid w:val="001745CC"/>
    <w:rsid w:val="0017634B"/>
    <w:rsid w:val="00190948"/>
    <w:rsid w:val="001B3EF4"/>
    <w:rsid w:val="001B54E4"/>
    <w:rsid w:val="001C7AB2"/>
    <w:rsid w:val="001D5509"/>
    <w:rsid w:val="001D687F"/>
    <w:rsid w:val="001F386F"/>
    <w:rsid w:val="001F553F"/>
    <w:rsid w:val="00200ED7"/>
    <w:rsid w:val="002014A4"/>
    <w:rsid w:val="00214DA7"/>
    <w:rsid w:val="00217124"/>
    <w:rsid w:val="002200D3"/>
    <w:rsid w:val="00222FD2"/>
    <w:rsid w:val="00244A1C"/>
    <w:rsid w:val="00245666"/>
    <w:rsid w:val="0024785C"/>
    <w:rsid w:val="00252583"/>
    <w:rsid w:val="00255CFA"/>
    <w:rsid w:val="00265690"/>
    <w:rsid w:val="0027776D"/>
    <w:rsid w:val="002B2CEF"/>
    <w:rsid w:val="002E31A1"/>
    <w:rsid w:val="002E36EE"/>
    <w:rsid w:val="002F0140"/>
    <w:rsid w:val="0030179A"/>
    <w:rsid w:val="00314045"/>
    <w:rsid w:val="003256A2"/>
    <w:rsid w:val="00336538"/>
    <w:rsid w:val="003C508D"/>
    <w:rsid w:val="003F67D8"/>
    <w:rsid w:val="00401DF8"/>
    <w:rsid w:val="004024A2"/>
    <w:rsid w:val="00412C83"/>
    <w:rsid w:val="00417E1B"/>
    <w:rsid w:val="00426F15"/>
    <w:rsid w:val="00437D2E"/>
    <w:rsid w:val="00451094"/>
    <w:rsid w:val="004524FD"/>
    <w:rsid w:val="00453A08"/>
    <w:rsid w:val="00455E8D"/>
    <w:rsid w:val="004637D3"/>
    <w:rsid w:val="004C1E32"/>
    <w:rsid w:val="004C70A2"/>
    <w:rsid w:val="004D1DFA"/>
    <w:rsid w:val="004D29B4"/>
    <w:rsid w:val="004D342E"/>
    <w:rsid w:val="004F561B"/>
    <w:rsid w:val="00517E3C"/>
    <w:rsid w:val="005208AA"/>
    <w:rsid w:val="00531238"/>
    <w:rsid w:val="00532FB8"/>
    <w:rsid w:val="00536398"/>
    <w:rsid w:val="00565759"/>
    <w:rsid w:val="00571846"/>
    <w:rsid w:val="0057704B"/>
    <w:rsid w:val="0057795E"/>
    <w:rsid w:val="005826A8"/>
    <w:rsid w:val="00582F1E"/>
    <w:rsid w:val="00591E7A"/>
    <w:rsid w:val="00594CB8"/>
    <w:rsid w:val="005A14AA"/>
    <w:rsid w:val="005A7553"/>
    <w:rsid w:val="005C0A5E"/>
    <w:rsid w:val="005C1ADB"/>
    <w:rsid w:val="005E480C"/>
    <w:rsid w:val="005F0DE7"/>
    <w:rsid w:val="00630F4D"/>
    <w:rsid w:val="00637614"/>
    <w:rsid w:val="00647C99"/>
    <w:rsid w:val="006566DD"/>
    <w:rsid w:val="00661752"/>
    <w:rsid w:val="00662AE3"/>
    <w:rsid w:val="00685972"/>
    <w:rsid w:val="00694E5E"/>
    <w:rsid w:val="006C0E68"/>
    <w:rsid w:val="006C6552"/>
    <w:rsid w:val="006D461A"/>
    <w:rsid w:val="006D7186"/>
    <w:rsid w:val="006E08FA"/>
    <w:rsid w:val="006E644F"/>
    <w:rsid w:val="00722E78"/>
    <w:rsid w:val="00725CF6"/>
    <w:rsid w:val="00732F66"/>
    <w:rsid w:val="00745572"/>
    <w:rsid w:val="00751FB7"/>
    <w:rsid w:val="00752456"/>
    <w:rsid w:val="00761203"/>
    <w:rsid w:val="007678DD"/>
    <w:rsid w:val="00772CC9"/>
    <w:rsid w:val="007770CF"/>
    <w:rsid w:val="00782BC7"/>
    <w:rsid w:val="00783191"/>
    <w:rsid w:val="007941E6"/>
    <w:rsid w:val="00797C2E"/>
    <w:rsid w:val="007C5834"/>
    <w:rsid w:val="007E2AF8"/>
    <w:rsid w:val="007F0F00"/>
    <w:rsid w:val="007F1B41"/>
    <w:rsid w:val="007F5567"/>
    <w:rsid w:val="00803571"/>
    <w:rsid w:val="00811806"/>
    <w:rsid w:val="00830BBD"/>
    <w:rsid w:val="00831584"/>
    <w:rsid w:val="008475DB"/>
    <w:rsid w:val="00857182"/>
    <w:rsid w:val="0086174D"/>
    <w:rsid w:val="00897773"/>
    <w:rsid w:val="008A2965"/>
    <w:rsid w:val="008A7B92"/>
    <w:rsid w:val="008B0CF5"/>
    <w:rsid w:val="008B491F"/>
    <w:rsid w:val="008E4B71"/>
    <w:rsid w:val="008E5E1B"/>
    <w:rsid w:val="009427C8"/>
    <w:rsid w:val="0099228B"/>
    <w:rsid w:val="009954D5"/>
    <w:rsid w:val="009A7FAC"/>
    <w:rsid w:val="009B2326"/>
    <w:rsid w:val="009B3DD1"/>
    <w:rsid w:val="009C05B3"/>
    <w:rsid w:val="009C1248"/>
    <w:rsid w:val="009C38CA"/>
    <w:rsid w:val="009C7CCB"/>
    <w:rsid w:val="009D5103"/>
    <w:rsid w:val="009F1BB3"/>
    <w:rsid w:val="00A0053A"/>
    <w:rsid w:val="00A13EC5"/>
    <w:rsid w:val="00A14857"/>
    <w:rsid w:val="00A209E3"/>
    <w:rsid w:val="00A21309"/>
    <w:rsid w:val="00A3708F"/>
    <w:rsid w:val="00A40FA7"/>
    <w:rsid w:val="00A4646B"/>
    <w:rsid w:val="00A65947"/>
    <w:rsid w:val="00AC1BCA"/>
    <w:rsid w:val="00AC301F"/>
    <w:rsid w:val="00AD44D9"/>
    <w:rsid w:val="00B05A69"/>
    <w:rsid w:val="00B067F6"/>
    <w:rsid w:val="00B11334"/>
    <w:rsid w:val="00B22B2F"/>
    <w:rsid w:val="00B3481F"/>
    <w:rsid w:val="00B60F95"/>
    <w:rsid w:val="00B77973"/>
    <w:rsid w:val="00B802C1"/>
    <w:rsid w:val="00B903DF"/>
    <w:rsid w:val="00B92ED8"/>
    <w:rsid w:val="00B94C24"/>
    <w:rsid w:val="00BA1666"/>
    <w:rsid w:val="00BA4606"/>
    <w:rsid w:val="00BB7570"/>
    <w:rsid w:val="00BE1210"/>
    <w:rsid w:val="00BE7293"/>
    <w:rsid w:val="00C0746D"/>
    <w:rsid w:val="00C115E0"/>
    <w:rsid w:val="00C31D49"/>
    <w:rsid w:val="00C519BF"/>
    <w:rsid w:val="00C51D9B"/>
    <w:rsid w:val="00C93BFF"/>
    <w:rsid w:val="00CA1837"/>
    <w:rsid w:val="00CC2D2B"/>
    <w:rsid w:val="00CE49C5"/>
    <w:rsid w:val="00CF6A8B"/>
    <w:rsid w:val="00D1783B"/>
    <w:rsid w:val="00D24316"/>
    <w:rsid w:val="00D27994"/>
    <w:rsid w:val="00D97868"/>
    <w:rsid w:val="00DA35D5"/>
    <w:rsid w:val="00DB45D4"/>
    <w:rsid w:val="00DB743D"/>
    <w:rsid w:val="00DC4664"/>
    <w:rsid w:val="00DC611C"/>
    <w:rsid w:val="00DD2E28"/>
    <w:rsid w:val="00DD62B6"/>
    <w:rsid w:val="00DD7429"/>
    <w:rsid w:val="00E1220C"/>
    <w:rsid w:val="00E2249D"/>
    <w:rsid w:val="00E34457"/>
    <w:rsid w:val="00E4064F"/>
    <w:rsid w:val="00E455A0"/>
    <w:rsid w:val="00E6335A"/>
    <w:rsid w:val="00E9116B"/>
    <w:rsid w:val="00E92D93"/>
    <w:rsid w:val="00E94591"/>
    <w:rsid w:val="00EA175A"/>
    <w:rsid w:val="00EA7DA6"/>
    <w:rsid w:val="00EC1353"/>
    <w:rsid w:val="00EC1ECD"/>
    <w:rsid w:val="00EF116B"/>
    <w:rsid w:val="00EF4A7E"/>
    <w:rsid w:val="00EF71DB"/>
    <w:rsid w:val="00EF72B4"/>
    <w:rsid w:val="00F250BC"/>
    <w:rsid w:val="00F25925"/>
    <w:rsid w:val="00F313D2"/>
    <w:rsid w:val="00F41772"/>
    <w:rsid w:val="00F47850"/>
    <w:rsid w:val="00F57CA5"/>
    <w:rsid w:val="00F6158A"/>
    <w:rsid w:val="00F65665"/>
    <w:rsid w:val="00F67283"/>
    <w:rsid w:val="00F72A17"/>
    <w:rsid w:val="00F776BD"/>
    <w:rsid w:val="00F939AD"/>
    <w:rsid w:val="00F942D8"/>
    <w:rsid w:val="00F958A7"/>
    <w:rsid w:val="00F95E72"/>
    <w:rsid w:val="00FB265C"/>
    <w:rsid w:val="00FB5A4B"/>
    <w:rsid w:val="00FB7AB0"/>
    <w:rsid w:val="00FD429F"/>
    <w:rsid w:val="00FD4955"/>
    <w:rsid w:val="00FE29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2420"/>
  <w15:chartTrackingRefBased/>
  <w15:docId w15:val="{0237CB44-3AA3-4A60-913D-9B5538E8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24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4637D3"/>
    <w:pPr>
      <w:spacing w:after="120" w:line="240" w:lineRule="auto"/>
      <w:jc w:val="both"/>
    </w:pPr>
    <w:rPr>
      <w:rFonts w:ascii="Times New Roman" w:hAnsi="Times New Roman" w:cs="Times New Roman"/>
    </w:rPr>
  </w:style>
  <w:style w:type="table" w:customStyle="1" w:styleId="IRCTableBasic">
    <w:name w:val="IRC_Table_Basic"/>
    <w:uiPriority w:val="99"/>
    <w:rsid w:val="004637D3"/>
    <w:pPr>
      <w:spacing w:after="0" w:line="240" w:lineRule="auto"/>
    </w:pPr>
    <w:rPr>
      <w:rFonts w:ascii="Arial" w:eastAsia="Times New Roman" w:hAnsi="Arial" w:cs="Times New Roman"/>
      <w:sz w:val="20"/>
      <w:szCs w:val="20"/>
      <w:lang w:val="en-GB"/>
    </w:rPr>
    <w:tblPr>
      <w:tblStyleRowBandSize w:val="1"/>
      <w:tblStyleColBandSize w:val="1"/>
      <w:tblInd w:w="0" w:type="dxa"/>
      <w:tblBorders>
        <w:bottom w:val="single" w:sz="4" w:space="0" w:color="FDC82F"/>
        <w:insideV w:val="single" w:sz="4" w:space="0" w:color="FDC82F"/>
      </w:tblBorders>
      <w:tblCellMar>
        <w:top w:w="0" w:type="dxa"/>
        <w:left w:w="108" w:type="dxa"/>
        <w:bottom w:w="0" w:type="dxa"/>
        <w:right w:w="108" w:type="dxa"/>
      </w:tblCellMar>
    </w:tblPr>
    <w:tblStylePr w:type="firstRow">
      <w:rPr>
        <w:b/>
        <w:color w:val="FFC000"/>
      </w:rPr>
      <w:tblPr/>
      <w:tcPr>
        <w:shd w:val="clear" w:color="auto" w:fill="000000" w:themeFill="text1"/>
      </w:tcPr>
    </w:tblStylePr>
    <w:tblStylePr w:type="band2Horz">
      <w:tblPr/>
      <w:tcPr>
        <w:tcBorders>
          <w:top w:val="nil"/>
          <w:left w:val="nil"/>
          <w:bottom w:val="nil"/>
          <w:right w:val="nil"/>
          <w:insideH w:val="nil"/>
          <w:insideV w:val="single" w:sz="4" w:space="0" w:color="FFC000"/>
          <w:tl2br w:val="nil"/>
          <w:tr2bl w:val="nil"/>
        </w:tcBorders>
        <w:shd w:val="clear" w:color="auto" w:fill="FEDC7E"/>
      </w:tcPr>
    </w:tblStylePr>
  </w:style>
  <w:style w:type="paragraph" w:styleId="ListParagraph">
    <w:name w:val="List Paragraph"/>
    <w:basedOn w:val="Normal"/>
    <w:uiPriority w:val="34"/>
    <w:qFormat/>
    <w:rsid w:val="004C70A2"/>
    <w:pPr>
      <w:ind w:left="720"/>
      <w:contextualSpacing/>
    </w:pPr>
  </w:style>
  <w:style w:type="paragraph" w:styleId="Header">
    <w:name w:val="header"/>
    <w:basedOn w:val="Normal"/>
    <w:link w:val="HeaderChar"/>
    <w:uiPriority w:val="99"/>
    <w:unhideWhenUsed/>
    <w:rsid w:val="00265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690"/>
  </w:style>
  <w:style w:type="paragraph" w:styleId="Footer">
    <w:name w:val="footer"/>
    <w:basedOn w:val="Normal"/>
    <w:link w:val="FooterChar"/>
    <w:uiPriority w:val="99"/>
    <w:unhideWhenUsed/>
    <w:rsid w:val="00265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690"/>
  </w:style>
  <w:style w:type="table" w:styleId="TableGrid">
    <w:name w:val="Table Grid"/>
    <w:basedOn w:val="TableNormal"/>
    <w:uiPriority w:val="39"/>
    <w:rsid w:val="009C0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5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567"/>
    <w:rPr>
      <w:rFonts w:ascii="Segoe UI" w:hAnsi="Segoe UI" w:cs="Segoe UI"/>
      <w:sz w:val="18"/>
      <w:szCs w:val="18"/>
    </w:rPr>
  </w:style>
  <w:style w:type="character" w:styleId="CommentReference">
    <w:name w:val="annotation reference"/>
    <w:basedOn w:val="DefaultParagraphFont"/>
    <w:uiPriority w:val="99"/>
    <w:semiHidden/>
    <w:unhideWhenUsed/>
    <w:rsid w:val="00151D8C"/>
    <w:rPr>
      <w:sz w:val="16"/>
      <w:szCs w:val="16"/>
    </w:rPr>
  </w:style>
  <w:style w:type="paragraph" w:styleId="CommentText">
    <w:name w:val="annotation text"/>
    <w:basedOn w:val="Normal"/>
    <w:link w:val="CommentTextChar"/>
    <w:uiPriority w:val="99"/>
    <w:unhideWhenUsed/>
    <w:rsid w:val="00151D8C"/>
    <w:pPr>
      <w:spacing w:line="240" w:lineRule="auto"/>
    </w:pPr>
    <w:rPr>
      <w:sz w:val="20"/>
      <w:szCs w:val="20"/>
    </w:rPr>
  </w:style>
  <w:style w:type="character" w:customStyle="1" w:styleId="CommentTextChar">
    <w:name w:val="Comment Text Char"/>
    <w:basedOn w:val="DefaultParagraphFont"/>
    <w:link w:val="CommentText"/>
    <w:uiPriority w:val="99"/>
    <w:rsid w:val="00151D8C"/>
    <w:rPr>
      <w:sz w:val="20"/>
      <w:szCs w:val="20"/>
    </w:rPr>
  </w:style>
  <w:style w:type="paragraph" w:styleId="CommentSubject">
    <w:name w:val="annotation subject"/>
    <w:basedOn w:val="CommentText"/>
    <w:next w:val="CommentText"/>
    <w:link w:val="CommentSubjectChar"/>
    <w:uiPriority w:val="99"/>
    <w:semiHidden/>
    <w:unhideWhenUsed/>
    <w:rsid w:val="00151D8C"/>
    <w:rPr>
      <w:b/>
      <w:bCs/>
    </w:rPr>
  </w:style>
  <w:style w:type="character" w:customStyle="1" w:styleId="CommentSubjectChar">
    <w:name w:val="Comment Subject Char"/>
    <w:basedOn w:val="CommentTextChar"/>
    <w:link w:val="CommentSubject"/>
    <w:uiPriority w:val="99"/>
    <w:semiHidden/>
    <w:rsid w:val="00151D8C"/>
    <w:rPr>
      <w:b/>
      <w:bCs/>
      <w:sz w:val="20"/>
      <w:szCs w:val="20"/>
    </w:rPr>
  </w:style>
  <w:style w:type="character" w:customStyle="1" w:styleId="Heading3Char">
    <w:name w:val="Heading 3 Char"/>
    <w:basedOn w:val="DefaultParagraphFont"/>
    <w:link w:val="Heading3"/>
    <w:uiPriority w:val="9"/>
    <w:rsid w:val="00E2249D"/>
    <w:rPr>
      <w:rFonts w:ascii="Times New Roman" w:eastAsia="Times New Roman" w:hAnsi="Times New Roman" w:cs="Times New Roman"/>
      <w:b/>
      <w:bCs/>
      <w:sz w:val="27"/>
      <w:szCs w:val="27"/>
    </w:rPr>
  </w:style>
  <w:style w:type="character" w:styleId="Strong">
    <w:name w:val="Strong"/>
    <w:basedOn w:val="DefaultParagraphFont"/>
    <w:uiPriority w:val="22"/>
    <w:qFormat/>
    <w:rsid w:val="00E2249D"/>
    <w:rPr>
      <w:b/>
      <w:bCs/>
    </w:rPr>
  </w:style>
  <w:style w:type="paragraph" w:styleId="Revision">
    <w:name w:val="Revision"/>
    <w:hidden/>
    <w:uiPriority w:val="99"/>
    <w:semiHidden/>
    <w:rsid w:val="005F0D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002">
      <w:bodyDiv w:val="1"/>
      <w:marLeft w:val="0"/>
      <w:marRight w:val="0"/>
      <w:marTop w:val="0"/>
      <w:marBottom w:val="0"/>
      <w:divBdr>
        <w:top w:val="none" w:sz="0" w:space="0" w:color="auto"/>
        <w:left w:val="none" w:sz="0" w:space="0" w:color="auto"/>
        <w:bottom w:val="none" w:sz="0" w:space="0" w:color="auto"/>
        <w:right w:val="none" w:sz="0" w:space="0" w:color="auto"/>
      </w:divBdr>
    </w:div>
    <w:div w:id="114295391">
      <w:bodyDiv w:val="1"/>
      <w:marLeft w:val="0"/>
      <w:marRight w:val="0"/>
      <w:marTop w:val="0"/>
      <w:marBottom w:val="0"/>
      <w:divBdr>
        <w:top w:val="none" w:sz="0" w:space="0" w:color="auto"/>
        <w:left w:val="none" w:sz="0" w:space="0" w:color="auto"/>
        <w:bottom w:val="none" w:sz="0" w:space="0" w:color="auto"/>
        <w:right w:val="none" w:sz="0" w:space="0" w:color="auto"/>
      </w:divBdr>
    </w:div>
    <w:div w:id="125394584">
      <w:bodyDiv w:val="1"/>
      <w:marLeft w:val="0"/>
      <w:marRight w:val="0"/>
      <w:marTop w:val="0"/>
      <w:marBottom w:val="0"/>
      <w:divBdr>
        <w:top w:val="none" w:sz="0" w:space="0" w:color="auto"/>
        <w:left w:val="none" w:sz="0" w:space="0" w:color="auto"/>
        <w:bottom w:val="none" w:sz="0" w:space="0" w:color="auto"/>
        <w:right w:val="none" w:sz="0" w:space="0" w:color="auto"/>
      </w:divBdr>
    </w:div>
    <w:div w:id="347565478">
      <w:bodyDiv w:val="1"/>
      <w:marLeft w:val="0"/>
      <w:marRight w:val="0"/>
      <w:marTop w:val="0"/>
      <w:marBottom w:val="0"/>
      <w:divBdr>
        <w:top w:val="none" w:sz="0" w:space="0" w:color="auto"/>
        <w:left w:val="none" w:sz="0" w:space="0" w:color="auto"/>
        <w:bottom w:val="none" w:sz="0" w:space="0" w:color="auto"/>
        <w:right w:val="none" w:sz="0" w:space="0" w:color="auto"/>
      </w:divBdr>
    </w:div>
    <w:div w:id="494344252">
      <w:bodyDiv w:val="1"/>
      <w:marLeft w:val="0"/>
      <w:marRight w:val="0"/>
      <w:marTop w:val="0"/>
      <w:marBottom w:val="0"/>
      <w:divBdr>
        <w:top w:val="none" w:sz="0" w:space="0" w:color="auto"/>
        <w:left w:val="none" w:sz="0" w:space="0" w:color="auto"/>
        <w:bottom w:val="none" w:sz="0" w:space="0" w:color="auto"/>
        <w:right w:val="none" w:sz="0" w:space="0" w:color="auto"/>
      </w:divBdr>
    </w:div>
    <w:div w:id="517308274">
      <w:bodyDiv w:val="1"/>
      <w:marLeft w:val="0"/>
      <w:marRight w:val="0"/>
      <w:marTop w:val="0"/>
      <w:marBottom w:val="0"/>
      <w:divBdr>
        <w:top w:val="none" w:sz="0" w:space="0" w:color="auto"/>
        <w:left w:val="none" w:sz="0" w:space="0" w:color="auto"/>
        <w:bottom w:val="none" w:sz="0" w:space="0" w:color="auto"/>
        <w:right w:val="none" w:sz="0" w:space="0" w:color="auto"/>
      </w:divBdr>
    </w:div>
    <w:div w:id="659115254">
      <w:bodyDiv w:val="1"/>
      <w:marLeft w:val="0"/>
      <w:marRight w:val="0"/>
      <w:marTop w:val="0"/>
      <w:marBottom w:val="0"/>
      <w:divBdr>
        <w:top w:val="none" w:sz="0" w:space="0" w:color="auto"/>
        <w:left w:val="none" w:sz="0" w:space="0" w:color="auto"/>
        <w:bottom w:val="none" w:sz="0" w:space="0" w:color="auto"/>
        <w:right w:val="none" w:sz="0" w:space="0" w:color="auto"/>
      </w:divBdr>
    </w:div>
    <w:div w:id="699550510">
      <w:bodyDiv w:val="1"/>
      <w:marLeft w:val="0"/>
      <w:marRight w:val="0"/>
      <w:marTop w:val="0"/>
      <w:marBottom w:val="0"/>
      <w:divBdr>
        <w:top w:val="none" w:sz="0" w:space="0" w:color="auto"/>
        <w:left w:val="none" w:sz="0" w:space="0" w:color="auto"/>
        <w:bottom w:val="none" w:sz="0" w:space="0" w:color="auto"/>
        <w:right w:val="none" w:sz="0" w:space="0" w:color="auto"/>
      </w:divBdr>
    </w:div>
    <w:div w:id="726296205">
      <w:bodyDiv w:val="1"/>
      <w:marLeft w:val="0"/>
      <w:marRight w:val="0"/>
      <w:marTop w:val="0"/>
      <w:marBottom w:val="0"/>
      <w:divBdr>
        <w:top w:val="none" w:sz="0" w:space="0" w:color="auto"/>
        <w:left w:val="none" w:sz="0" w:space="0" w:color="auto"/>
        <w:bottom w:val="none" w:sz="0" w:space="0" w:color="auto"/>
        <w:right w:val="none" w:sz="0" w:space="0" w:color="auto"/>
      </w:divBdr>
    </w:div>
    <w:div w:id="890264898">
      <w:bodyDiv w:val="1"/>
      <w:marLeft w:val="0"/>
      <w:marRight w:val="0"/>
      <w:marTop w:val="0"/>
      <w:marBottom w:val="0"/>
      <w:divBdr>
        <w:top w:val="none" w:sz="0" w:space="0" w:color="auto"/>
        <w:left w:val="none" w:sz="0" w:space="0" w:color="auto"/>
        <w:bottom w:val="none" w:sz="0" w:space="0" w:color="auto"/>
        <w:right w:val="none" w:sz="0" w:space="0" w:color="auto"/>
      </w:divBdr>
    </w:div>
    <w:div w:id="1176456296">
      <w:bodyDiv w:val="1"/>
      <w:marLeft w:val="0"/>
      <w:marRight w:val="0"/>
      <w:marTop w:val="0"/>
      <w:marBottom w:val="0"/>
      <w:divBdr>
        <w:top w:val="none" w:sz="0" w:space="0" w:color="auto"/>
        <w:left w:val="none" w:sz="0" w:space="0" w:color="auto"/>
        <w:bottom w:val="none" w:sz="0" w:space="0" w:color="auto"/>
        <w:right w:val="none" w:sz="0" w:space="0" w:color="auto"/>
      </w:divBdr>
    </w:div>
    <w:div w:id="1341738617">
      <w:bodyDiv w:val="1"/>
      <w:marLeft w:val="0"/>
      <w:marRight w:val="0"/>
      <w:marTop w:val="0"/>
      <w:marBottom w:val="0"/>
      <w:divBdr>
        <w:top w:val="none" w:sz="0" w:space="0" w:color="auto"/>
        <w:left w:val="none" w:sz="0" w:space="0" w:color="auto"/>
        <w:bottom w:val="none" w:sz="0" w:space="0" w:color="auto"/>
        <w:right w:val="none" w:sz="0" w:space="0" w:color="auto"/>
      </w:divBdr>
    </w:div>
    <w:div w:id="1382361708">
      <w:bodyDiv w:val="1"/>
      <w:marLeft w:val="0"/>
      <w:marRight w:val="0"/>
      <w:marTop w:val="0"/>
      <w:marBottom w:val="0"/>
      <w:divBdr>
        <w:top w:val="none" w:sz="0" w:space="0" w:color="auto"/>
        <w:left w:val="none" w:sz="0" w:space="0" w:color="auto"/>
        <w:bottom w:val="none" w:sz="0" w:space="0" w:color="auto"/>
        <w:right w:val="none" w:sz="0" w:space="0" w:color="auto"/>
      </w:divBdr>
    </w:div>
    <w:div w:id="1885829056">
      <w:bodyDiv w:val="1"/>
      <w:marLeft w:val="0"/>
      <w:marRight w:val="0"/>
      <w:marTop w:val="0"/>
      <w:marBottom w:val="0"/>
      <w:divBdr>
        <w:top w:val="none" w:sz="0" w:space="0" w:color="auto"/>
        <w:left w:val="none" w:sz="0" w:space="0" w:color="auto"/>
        <w:bottom w:val="none" w:sz="0" w:space="0" w:color="auto"/>
        <w:right w:val="none" w:sz="0" w:space="0" w:color="auto"/>
      </w:divBdr>
    </w:div>
    <w:div w:id="210773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rescue.org/outcome/empower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cue.org/outcome/economic-wellbe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cue.org/outcome/educ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scue.org/outcome/safety" TargetMode="External"/><Relationship Id="rId4" Type="http://schemas.openxmlformats.org/officeDocument/2006/relationships/settings" Target="settings.xml"/><Relationship Id="rId9" Type="http://schemas.openxmlformats.org/officeDocument/2006/relationships/hyperlink" Target="https://www.rescue.org/outcome/healt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A4FB-510D-4426-80DD-41E46CBF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Suliman Kuku</dc:creator>
  <cp:keywords/>
  <dc:description/>
  <cp:lastModifiedBy>Suliman Kuku</cp:lastModifiedBy>
  <cp:revision>2</cp:revision>
  <cp:lastPrinted>2019-07-01T14:36:00Z</cp:lastPrinted>
  <dcterms:created xsi:type="dcterms:W3CDTF">2022-11-15T14:07:00Z</dcterms:created>
  <dcterms:modified xsi:type="dcterms:W3CDTF">2022-11-15T14:07:00Z</dcterms:modified>
</cp:coreProperties>
</file>